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7C" w:rsidRPr="00E14A6B" w:rsidRDefault="00E14A6B" w:rsidP="00E14A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4A6B">
        <w:rPr>
          <w:b/>
          <w:sz w:val="28"/>
          <w:szCs w:val="28"/>
        </w:rPr>
        <w:t>Chelsea High School</w:t>
      </w:r>
    </w:p>
    <w:p w:rsidR="00E14A6B" w:rsidRPr="00E14A6B" w:rsidRDefault="00E14A6B" w:rsidP="00E14A6B">
      <w:pPr>
        <w:jc w:val="center"/>
        <w:rPr>
          <w:b/>
          <w:i/>
        </w:rPr>
      </w:pPr>
      <w:r w:rsidRPr="00E14A6B">
        <w:rPr>
          <w:b/>
          <w:i/>
        </w:rPr>
        <w:t>English Summer Reading List 2</w:t>
      </w:r>
      <w:r w:rsidR="00DF71F5">
        <w:rPr>
          <w:b/>
          <w:i/>
        </w:rPr>
        <w:t>01</w:t>
      </w:r>
      <w:r w:rsidR="001775BF">
        <w:rPr>
          <w:b/>
          <w:i/>
        </w:rPr>
        <w:t>4</w:t>
      </w:r>
    </w:p>
    <w:p w:rsidR="00E14A6B" w:rsidRDefault="00E14A6B"/>
    <w:tbl>
      <w:tblPr>
        <w:tblStyle w:val="TableGrid"/>
        <w:tblW w:w="4855" w:type="pct"/>
        <w:tblLook w:val="04A0" w:firstRow="1" w:lastRow="0" w:firstColumn="1" w:lastColumn="0" w:noHBand="0" w:noVBand="1"/>
      </w:tblPr>
      <w:tblGrid>
        <w:gridCol w:w="5328"/>
        <w:gridCol w:w="4949"/>
      </w:tblGrid>
      <w:tr w:rsidR="00187291" w:rsidTr="00187291">
        <w:tc>
          <w:tcPr>
            <w:tcW w:w="5000" w:type="pct"/>
            <w:gridSpan w:val="2"/>
          </w:tcPr>
          <w:p w:rsidR="00187291" w:rsidRDefault="00187291" w:rsidP="00E14A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872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  <w:p w:rsidR="00AA51BB" w:rsidRPr="00E14A6B" w:rsidRDefault="00AA51BB" w:rsidP="00C35EFC">
            <w:pPr>
              <w:jc w:val="center"/>
              <w:rPr>
                <w:b/>
              </w:rPr>
            </w:pPr>
            <w:r>
              <w:rPr>
                <w:b/>
              </w:rPr>
              <w:t>Students m</w:t>
            </w:r>
            <w:r w:rsidRPr="005550A2">
              <w:rPr>
                <w:b/>
              </w:rPr>
              <w:t xml:space="preserve">ust </w:t>
            </w:r>
            <w:r>
              <w:rPr>
                <w:b/>
              </w:rPr>
              <w:t>c</w:t>
            </w:r>
            <w:r w:rsidRPr="005550A2">
              <w:rPr>
                <w:b/>
              </w:rPr>
              <w:t xml:space="preserve">omplete </w:t>
            </w:r>
            <w:r w:rsidR="00C35EFC">
              <w:rPr>
                <w:b/>
              </w:rPr>
              <w:t xml:space="preserve">a </w:t>
            </w:r>
            <w:r w:rsidRPr="005550A2">
              <w:rPr>
                <w:b/>
              </w:rPr>
              <w:t>Major Works Data Sheet</w:t>
            </w:r>
            <w:r>
              <w:rPr>
                <w:b/>
              </w:rPr>
              <w:t xml:space="preserve"> (MWDS)</w:t>
            </w:r>
            <w:r w:rsidRPr="005550A2">
              <w:rPr>
                <w:b/>
              </w:rPr>
              <w:t xml:space="preserve"> for each novel</w:t>
            </w:r>
            <w:r>
              <w:rPr>
                <w:b/>
              </w:rPr>
              <w:t>. The MWDS can be found on Chelsea High School home page under Student and Parent Resources.</w:t>
            </w:r>
          </w:p>
        </w:tc>
      </w:tr>
      <w:tr w:rsidR="00187291" w:rsidTr="00C35EFC">
        <w:tc>
          <w:tcPr>
            <w:tcW w:w="2592" w:type="pct"/>
          </w:tcPr>
          <w:p w:rsidR="00187291" w:rsidRPr="00E14A6B" w:rsidRDefault="00187291" w:rsidP="00E14A6B">
            <w:pPr>
              <w:jc w:val="center"/>
              <w:rPr>
                <w:b/>
              </w:rPr>
            </w:pPr>
            <w:r w:rsidRPr="00E14A6B">
              <w:rPr>
                <w:b/>
              </w:rPr>
              <w:t>Regular</w:t>
            </w:r>
          </w:p>
        </w:tc>
        <w:tc>
          <w:tcPr>
            <w:tcW w:w="2408" w:type="pct"/>
          </w:tcPr>
          <w:p w:rsidR="00187291" w:rsidRPr="00E14A6B" w:rsidRDefault="00187291" w:rsidP="00E14A6B">
            <w:pPr>
              <w:jc w:val="center"/>
              <w:rPr>
                <w:b/>
              </w:rPr>
            </w:pPr>
            <w:r w:rsidRPr="00E14A6B">
              <w:rPr>
                <w:b/>
              </w:rPr>
              <w:t>Honors</w:t>
            </w:r>
          </w:p>
        </w:tc>
      </w:tr>
      <w:tr w:rsidR="00187291" w:rsidTr="00C35EFC">
        <w:tc>
          <w:tcPr>
            <w:tcW w:w="2592" w:type="pct"/>
          </w:tcPr>
          <w:p w:rsidR="00187291" w:rsidRPr="00E14A6B" w:rsidRDefault="00187291" w:rsidP="00E14A6B">
            <w:pPr>
              <w:rPr>
                <w:b/>
              </w:rPr>
            </w:pPr>
            <w:r>
              <w:rPr>
                <w:b/>
              </w:rPr>
              <w:t>Choose one.</w:t>
            </w:r>
          </w:p>
        </w:tc>
        <w:tc>
          <w:tcPr>
            <w:tcW w:w="2408" w:type="pct"/>
          </w:tcPr>
          <w:p w:rsidR="00187291" w:rsidRPr="00E14A6B" w:rsidRDefault="004C0C7A" w:rsidP="008E6316">
            <w:pPr>
              <w:rPr>
                <w:b/>
              </w:rPr>
            </w:pPr>
            <w:r>
              <w:rPr>
                <w:b/>
              </w:rPr>
              <w:t xml:space="preserve">Read </w:t>
            </w:r>
            <w:r w:rsidR="00187291" w:rsidRPr="00E14A6B">
              <w:rPr>
                <w:b/>
              </w:rPr>
              <w:t>three</w:t>
            </w:r>
            <w:r>
              <w:rPr>
                <w:b/>
              </w:rPr>
              <w:t xml:space="preserve"> from list on left </w:t>
            </w:r>
            <w:r w:rsidR="00187291">
              <w:rPr>
                <w:b/>
              </w:rPr>
              <w:t>.</w:t>
            </w:r>
          </w:p>
        </w:tc>
      </w:tr>
      <w:tr w:rsidR="00187291" w:rsidTr="00C35EFC">
        <w:tc>
          <w:tcPr>
            <w:tcW w:w="2592" w:type="pct"/>
          </w:tcPr>
          <w:p w:rsidR="00187291" w:rsidRPr="00C35EFC" w:rsidRDefault="004C0C7A" w:rsidP="008E6316">
            <w:pPr>
              <w:rPr>
                <w:sz w:val="22"/>
              </w:rPr>
            </w:pPr>
            <w:r w:rsidRPr="00C35EFC">
              <w:rPr>
                <w:i/>
                <w:sz w:val="22"/>
              </w:rPr>
              <w:t>The Secret Life of Bees</w:t>
            </w:r>
            <w:r w:rsidRPr="00C35EFC">
              <w:rPr>
                <w:sz w:val="22"/>
              </w:rPr>
              <w:t xml:space="preserve"> </w:t>
            </w:r>
            <w:r w:rsidR="008E6316" w:rsidRPr="00C35EFC">
              <w:rPr>
                <w:sz w:val="22"/>
              </w:rPr>
              <w:t xml:space="preserve">by </w:t>
            </w:r>
            <w:r w:rsidRPr="00C35EFC">
              <w:rPr>
                <w:sz w:val="22"/>
              </w:rPr>
              <w:t>Sue Mo</w:t>
            </w:r>
            <w:r w:rsidR="008E6316" w:rsidRPr="00C35EFC">
              <w:rPr>
                <w:sz w:val="22"/>
              </w:rPr>
              <w:t>n</w:t>
            </w:r>
            <w:r w:rsidRPr="00C35EFC">
              <w:rPr>
                <w:sz w:val="22"/>
              </w:rPr>
              <w:t>k Kidd</w:t>
            </w:r>
          </w:p>
        </w:tc>
        <w:tc>
          <w:tcPr>
            <w:tcW w:w="2408" w:type="pct"/>
          </w:tcPr>
          <w:p w:rsidR="00187291" w:rsidRDefault="00187291"/>
        </w:tc>
      </w:tr>
      <w:tr w:rsidR="00187291" w:rsidTr="00C35EFC">
        <w:tc>
          <w:tcPr>
            <w:tcW w:w="2592" w:type="pct"/>
          </w:tcPr>
          <w:p w:rsidR="00C35EFC" w:rsidRPr="00C35EFC" w:rsidRDefault="008E6316" w:rsidP="008E6316">
            <w:pPr>
              <w:rPr>
                <w:sz w:val="22"/>
              </w:rPr>
            </w:pPr>
            <w:r w:rsidRPr="00C35EFC">
              <w:rPr>
                <w:i/>
                <w:sz w:val="22"/>
              </w:rPr>
              <w:t>Alive</w:t>
            </w:r>
            <w:r w:rsidRPr="00C35EFC">
              <w:rPr>
                <w:sz w:val="22"/>
              </w:rPr>
              <w:t xml:space="preserve"> by</w:t>
            </w:r>
            <w:r w:rsidR="004C0C7A" w:rsidRPr="00C35EFC">
              <w:rPr>
                <w:i/>
                <w:sz w:val="22"/>
              </w:rPr>
              <w:t xml:space="preserve"> </w:t>
            </w:r>
            <w:r w:rsidR="004C0C7A" w:rsidRPr="00C35EFC">
              <w:rPr>
                <w:sz w:val="22"/>
              </w:rPr>
              <w:t>Piers Paul Read</w:t>
            </w:r>
          </w:p>
        </w:tc>
        <w:tc>
          <w:tcPr>
            <w:tcW w:w="2408" w:type="pct"/>
          </w:tcPr>
          <w:p w:rsidR="00187291" w:rsidRPr="00DF71F5" w:rsidRDefault="00187291">
            <w:pPr>
              <w:rPr>
                <w:color w:val="1F497D"/>
              </w:rPr>
            </w:pPr>
          </w:p>
        </w:tc>
      </w:tr>
      <w:tr w:rsidR="00C35EFC" w:rsidTr="00C35EFC">
        <w:trPr>
          <w:trHeight w:val="323"/>
        </w:trPr>
        <w:tc>
          <w:tcPr>
            <w:tcW w:w="2592" w:type="pct"/>
          </w:tcPr>
          <w:p w:rsidR="00C35EFC" w:rsidRPr="00C35EFC" w:rsidRDefault="00C35EFC">
            <w:pPr>
              <w:rPr>
                <w:sz w:val="22"/>
              </w:rPr>
            </w:pPr>
            <w:r w:rsidRPr="00C35EFC">
              <w:rPr>
                <w:i/>
                <w:sz w:val="22"/>
              </w:rPr>
              <w:softHyphen/>
            </w:r>
            <w:r w:rsidRPr="00C35EFC">
              <w:rPr>
                <w:i/>
                <w:sz w:val="22"/>
              </w:rPr>
              <w:softHyphen/>
            </w:r>
            <w:r w:rsidRPr="00C35EFC">
              <w:rPr>
                <w:i/>
                <w:sz w:val="22"/>
              </w:rPr>
              <w:softHyphen/>
            </w:r>
            <w:r w:rsidRPr="00C35EFC">
              <w:rPr>
                <w:i/>
                <w:sz w:val="22"/>
              </w:rPr>
              <w:softHyphen/>
            </w:r>
            <w:r w:rsidRPr="00C35EFC">
              <w:rPr>
                <w:i/>
                <w:sz w:val="22"/>
              </w:rPr>
              <w:softHyphen/>
            </w:r>
            <w:r w:rsidRPr="00C35EFC">
              <w:rPr>
                <w:i/>
                <w:sz w:val="22"/>
              </w:rPr>
              <w:softHyphen/>
            </w:r>
            <w:r w:rsidRPr="00C35EFC">
              <w:rPr>
                <w:i/>
                <w:sz w:val="22"/>
              </w:rPr>
              <w:softHyphen/>
            </w:r>
            <w:r w:rsidRPr="00C35EFC">
              <w:rPr>
                <w:i/>
                <w:sz w:val="22"/>
              </w:rPr>
              <w:softHyphen/>
            </w:r>
            <w:r w:rsidRPr="00C35EFC">
              <w:rPr>
                <w:i/>
                <w:sz w:val="22"/>
              </w:rPr>
              <w:softHyphen/>
            </w:r>
            <w:r w:rsidRPr="00C35EFC">
              <w:rPr>
                <w:i/>
                <w:sz w:val="22"/>
              </w:rPr>
              <w:softHyphen/>
            </w:r>
            <w:r w:rsidRPr="00C35EFC">
              <w:rPr>
                <w:i/>
                <w:sz w:val="22"/>
              </w:rPr>
              <w:softHyphen/>
            </w:r>
            <w:r w:rsidRPr="00C35EFC">
              <w:rPr>
                <w:i/>
                <w:sz w:val="22"/>
              </w:rPr>
              <w:softHyphen/>
            </w:r>
            <w:r w:rsidRPr="00C35EFC">
              <w:rPr>
                <w:i/>
                <w:sz w:val="22"/>
              </w:rPr>
              <w:softHyphen/>
              <w:t>The Fault in Our Stars</w:t>
            </w:r>
            <w:r w:rsidRPr="00C35EFC">
              <w:rPr>
                <w:sz w:val="22"/>
              </w:rPr>
              <w:t xml:space="preserve"> by John Green</w:t>
            </w:r>
            <w:r w:rsidRPr="00C35EFC">
              <w:rPr>
                <w:sz w:val="22"/>
              </w:rPr>
              <w:softHyphen/>
            </w:r>
            <w:r w:rsidRPr="00C35EFC">
              <w:rPr>
                <w:sz w:val="22"/>
              </w:rPr>
              <w:softHyphen/>
            </w:r>
          </w:p>
        </w:tc>
        <w:tc>
          <w:tcPr>
            <w:tcW w:w="2408" w:type="pct"/>
          </w:tcPr>
          <w:p w:rsidR="00C35EFC" w:rsidRPr="005550A2" w:rsidRDefault="00C35EFC" w:rsidP="008E6316">
            <w:pPr>
              <w:rPr>
                <w:b/>
              </w:rPr>
            </w:pPr>
          </w:p>
        </w:tc>
      </w:tr>
      <w:tr w:rsidR="004C0C7A" w:rsidTr="00C35EFC">
        <w:trPr>
          <w:trHeight w:val="341"/>
        </w:trPr>
        <w:tc>
          <w:tcPr>
            <w:tcW w:w="2592" w:type="pct"/>
          </w:tcPr>
          <w:p w:rsidR="004C0C7A" w:rsidRPr="00C35EFC" w:rsidRDefault="004C0C7A">
            <w:pPr>
              <w:rPr>
                <w:sz w:val="22"/>
              </w:rPr>
            </w:pPr>
            <w:r w:rsidRPr="00C35EFC">
              <w:rPr>
                <w:i/>
                <w:iCs/>
                <w:sz w:val="22"/>
              </w:rPr>
              <w:t>A Midsummer Night’s Dream</w:t>
            </w:r>
            <w:r w:rsidRPr="00C35EFC">
              <w:rPr>
                <w:sz w:val="22"/>
              </w:rPr>
              <w:t xml:space="preserve"> </w:t>
            </w:r>
            <w:r w:rsidR="008E6316" w:rsidRPr="00C35EFC">
              <w:rPr>
                <w:sz w:val="22"/>
              </w:rPr>
              <w:t xml:space="preserve">by </w:t>
            </w:r>
            <w:r w:rsidR="00C35EFC" w:rsidRPr="00C35EFC">
              <w:rPr>
                <w:sz w:val="22"/>
              </w:rPr>
              <w:t xml:space="preserve">William </w:t>
            </w:r>
            <w:r w:rsidRPr="00C35EFC">
              <w:rPr>
                <w:sz w:val="22"/>
              </w:rPr>
              <w:t xml:space="preserve">Shakespeare </w:t>
            </w:r>
          </w:p>
        </w:tc>
        <w:tc>
          <w:tcPr>
            <w:tcW w:w="2408" w:type="pct"/>
          </w:tcPr>
          <w:p w:rsidR="004C0C7A" w:rsidRPr="005550A2" w:rsidRDefault="004C0C7A" w:rsidP="008E6316">
            <w:pPr>
              <w:rPr>
                <w:b/>
              </w:rPr>
            </w:pPr>
          </w:p>
        </w:tc>
      </w:tr>
    </w:tbl>
    <w:p w:rsidR="00E14A6B" w:rsidRDefault="00E14A6B"/>
    <w:tbl>
      <w:tblPr>
        <w:tblStyle w:val="TableGrid"/>
        <w:tblW w:w="4855" w:type="pct"/>
        <w:tblLook w:val="04A0" w:firstRow="1" w:lastRow="0" w:firstColumn="1" w:lastColumn="0" w:noHBand="0" w:noVBand="1"/>
      </w:tblPr>
      <w:tblGrid>
        <w:gridCol w:w="5293"/>
        <w:gridCol w:w="4984"/>
      </w:tblGrid>
      <w:tr w:rsidR="00187291" w:rsidTr="00187291">
        <w:tc>
          <w:tcPr>
            <w:tcW w:w="5000" w:type="pct"/>
            <w:gridSpan w:val="2"/>
          </w:tcPr>
          <w:p w:rsidR="00187291" w:rsidRPr="00E14A6B" w:rsidRDefault="00187291" w:rsidP="00CC74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872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187291" w:rsidTr="00187291">
        <w:tc>
          <w:tcPr>
            <w:tcW w:w="2575" w:type="pct"/>
          </w:tcPr>
          <w:p w:rsidR="00187291" w:rsidRPr="00E14A6B" w:rsidRDefault="00187291" w:rsidP="00CC741C">
            <w:pPr>
              <w:jc w:val="center"/>
              <w:rPr>
                <w:b/>
              </w:rPr>
            </w:pPr>
            <w:r w:rsidRPr="00E14A6B">
              <w:rPr>
                <w:b/>
              </w:rPr>
              <w:t>Regular</w:t>
            </w:r>
          </w:p>
        </w:tc>
        <w:tc>
          <w:tcPr>
            <w:tcW w:w="2425" w:type="pct"/>
          </w:tcPr>
          <w:p w:rsidR="00187291" w:rsidRPr="00E14A6B" w:rsidRDefault="00187291" w:rsidP="00CC741C">
            <w:pPr>
              <w:jc w:val="center"/>
              <w:rPr>
                <w:b/>
              </w:rPr>
            </w:pPr>
            <w:r w:rsidRPr="00E14A6B">
              <w:rPr>
                <w:b/>
              </w:rPr>
              <w:t>Honors</w:t>
            </w:r>
          </w:p>
        </w:tc>
      </w:tr>
      <w:tr w:rsidR="000370BB" w:rsidTr="000370BB">
        <w:tc>
          <w:tcPr>
            <w:tcW w:w="2575" w:type="pct"/>
          </w:tcPr>
          <w:p w:rsidR="000370BB" w:rsidRPr="00E14A6B" w:rsidRDefault="000370BB">
            <w:pPr>
              <w:rPr>
                <w:b/>
              </w:rPr>
            </w:pPr>
            <w:r w:rsidRPr="00E14A6B">
              <w:rPr>
                <w:b/>
              </w:rPr>
              <w:t>Choose two.</w:t>
            </w:r>
          </w:p>
        </w:tc>
        <w:tc>
          <w:tcPr>
            <w:tcW w:w="2425" w:type="pct"/>
          </w:tcPr>
          <w:p w:rsidR="000370BB" w:rsidRDefault="000370BB">
            <w:pPr>
              <w:rPr>
                <w:b/>
              </w:rPr>
            </w:pPr>
            <w:r w:rsidRPr="00187291">
              <w:rPr>
                <w:b/>
              </w:rPr>
              <w:t xml:space="preserve">Choose </w:t>
            </w:r>
            <w:r>
              <w:rPr>
                <w:b/>
              </w:rPr>
              <w:t>one from Regular list.</w:t>
            </w:r>
          </w:p>
          <w:p w:rsidR="000370BB" w:rsidRPr="00187291" w:rsidRDefault="000370BB" w:rsidP="000370BB">
            <w:pPr>
              <w:rPr>
                <w:b/>
              </w:rPr>
            </w:pPr>
            <w:r w:rsidRPr="00187291">
              <w:rPr>
                <w:b/>
              </w:rPr>
              <w:t xml:space="preserve">Read </w:t>
            </w:r>
            <w:r>
              <w:rPr>
                <w:b/>
              </w:rPr>
              <w:t>both below.</w:t>
            </w:r>
          </w:p>
        </w:tc>
      </w:tr>
      <w:tr w:rsidR="00D03ED1" w:rsidTr="000370BB">
        <w:tc>
          <w:tcPr>
            <w:tcW w:w="2575" w:type="pct"/>
          </w:tcPr>
          <w:p w:rsidR="00D03ED1" w:rsidRDefault="00D03ED1" w:rsidP="00E72EE4">
            <w:r w:rsidRPr="00CC741C">
              <w:rPr>
                <w:i/>
              </w:rPr>
              <w:t>13 Reasons Why</w:t>
            </w:r>
            <w:r>
              <w:t xml:space="preserve"> by Jay Asher</w:t>
            </w:r>
          </w:p>
        </w:tc>
        <w:tc>
          <w:tcPr>
            <w:tcW w:w="2425" w:type="pct"/>
          </w:tcPr>
          <w:p w:rsidR="00D03ED1" w:rsidRDefault="003936BA">
            <w:r>
              <w:rPr>
                <w:i/>
              </w:rPr>
              <w:t>Lord of the Flies by Golding</w:t>
            </w:r>
          </w:p>
        </w:tc>
      </w:tr>
      <w:tr w:rsidR="00D03ED1" w:rsidTr="000370BB">
        <w:tc>
          <w:tcPr>
            <w:tcW w:w="2575" w:type="pct"/>
          </w:tcPr>
          <w:p w:rsidR="00D03ED1" w:rsidRDefault="00D03ED1" w:rsidP="00E72EE4">
            <w:r w:rsidRPr="00CC741C">
              <w:rPr>
                <w:i/>
              </w:rPr>
              <w:t>The Future of Us</w:t>
            </w:r>
            <w:r>
              <w:t xml:space="preserve"> by Jay Asher &amp; Carolyn Mackler</w:t>
            </w:r>
          </w:p>
        </w:tc>
        <w:tc>
          <w:tcPr>
            <w:tcW w:w="2425" w:type="pct"/>
          </w:tcPr>
          <w:p w:rsidR="00D03ED1" w:rsidRDefault="00180ABA">
            <w:r w:rsidRPr="00180ABA">
              <w:rPr>
                <w:i/>
              </w:rPr>
              <w:t xml:space="preserve">The </w:t>
            </w:r>
            <w:r w:rsidR="004C0C7A" w:rsidRPr="00180ABA">
              <w:rPr>
                <w:i/>
              </w:rPr>
              <w:t>Red Badge of Courage</w:t>
            </w:r>
            <w:r w:rsidR="004C0C7A">
              <w:t xml:space="preserve"> by Stephen Crane</w:t>
            </w:r>
          </w:p>
        </w:tc>
      </w:tr>
      <w:tr w:rsidR="00D03ED1" w:rsidTr="000370BB">
        <w:tc>
          <w:tcPr>
            <w:tcW w:w="2575" w:type="pct"/>
          </w:tcPr>
          <w:p w:rsidR="00D03ED1" w:rsidRDefault="00D03ED1" w:rsidP="00D03ED1">
            <w:r w:rsidRPr="00187291">
              <w:rPr>
                <w:i/>
              </w:rPr>
              <w:t>The Maze Runner</w:t>
            </w:r>
            <w:r>
              <w:t xml:space="preserve"> by James Dashner </w:t>
            </w:r>
          </w:p>
        </w:tc>
        <w:tc>
          <w:tcPr>
            <w:tcW w:w="2425" w:type="pct"/>
          </w:tcPr>
          <w:p w:rsidR="00D03ED1" w:rsidRDefault="00D03ED1"/>
        </w:tc>
      </w:tr>
      <w:tr w:rsidR="00D03ED1" w:rsidTr="000370BB">
        <w:tc>
          <w:tcPr>
            <w:tcW w:w="2575" w:type="pct"/>
          </w:tcPr>
          <w:p w:rsidR="00D03ED1" w:rsidRDefault="00D03ED1" w:rsidP="00E14A6B">
            <w:r w:rsidRPr="00CC741C">
              <w:rPr>
                <w:i/>
              </w:rPr>
              <w:t>The Gospel According to Larry</w:t>
            </w:r>
            <w:r>
              <w:t xml:space="preserve"> by Janet Tashjian</w:t>
            </w:r>
          </w:p>
        </w:tc>
        <w:tc>
          <w:tcPr>
            <w:tcW w:w="2425" w:type="pct"/>
          </w:tcPr>
          <w:p w:rsidR="00D03ED1" w:rsidRPr="008E6316" w:rsidRDefault="008E6316">
            <w:pPr>
              <w:rPr>
                <w:b/>
              </w:rPr>
            </w:pPr>
            <w:r w:rsidRPr="005550A2">
              <w:rPr>
                <w:b/>
              </w:rPr>
              <w:t xml:space="preserve">Must </w:t>
            </w:r>
            <w:r>
              <w:rPr>
                <w:b/>
              </w:rPr>
              <w:t>c</w:t>
            </w:r>
            <w:r w:rsidRPr="005550A2">
              <w:rPr>
                <w:b/>
              </w:rPr>
              <w:t>omplete Major Works Data Sheets for each novel</w:t>
            </w:r>
            <w:r>
              <w:rPr>
                <w:b/>
              </w:rPr>
              <w:t>. Can be found on Chelsea High School home page under Student and Parent Resources.</w:t>
            </w:r>
          </w:p>
        </w:tc>
      </w:tr>
    </w:tbl>
    <w:p w:rsidR="00E14A6B" w:rsidRDefault="00E14A6B"/>
    <w:p w:rsidR="00187291" w:rsidRDefault="00187291"/>
    <w:tbl>
      <w:tblPr>
        <w:tblStyle w:val="TableGrid"/>
        <w:tblW w:w="4855" w:type="pct"/>
        <w:tblLook w:val="04A0" w:firstRow="1" w:lastRow="0" w:firstColumn="1" w:lastColumn="0" w:noHBand="0" w:noVBand="1"/>
      </w:tblPr>
      <w:tblGrid>
        <w:gridCol w:w="5293"/>
        <w:gridCol w:w="4984"/>
      </w:tblGrid>
      <w:tr w:rsidR="00187291" w:rsidTr="00E72EE4">
        <w:tc>
          <w:tcPr>
            <w:tcW w:w="5000" w:type="pct"/>
            <w:gridSpan w:val="2"/>
          </w:tcPr>
          <w:p w:rsidR="00187291" w:rsidRPr="00E14A6B" w:rsidRDefault="00187291" w:rsidP="00E72EE4">
            <w:pPr>
              <w:jc w:val="center"/>
              <w:rPr>
                <w:b/>
              </w:rPr>
            </w:pPr>
            <w:r w:rsidRPr="00187291">
              <w:rPr>
                <w:b/>
              </w:rPr>
              <w:t>11</w:t>
            </w:r>
            <w:r w:rsidRPr="001872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187291" w:rsidTr="00E72EE4">
        <w:tc>
          <w:tcPr>
            <w:tcW w:w="2575" w:type="pct"/>
          </w:tcPr>
          <w:p w:rsidR="00187291" w:rsidRPr="00E14A6B" w:rsidRDefault="00187291" w:rsidP="00E72EE4">
            <w:pPr>
              <w:jc w:val="center"/>
              <w:rPr>
                <w:b/>
              </w:rPr>
            </w:pPr>
            <w:r w:rsidRPr="00E14A6B">
              <w:rPr>
                <w:b/>
              </w:rPr>
              <w:t>Regular</w:t>
            </w:r>
          </w:p>
        </w:tc>
        <w:tc>
          <w:tcPr>
            <w:tcW w:w="2425" w:type="pct"/>
          </w:tcPr>
          <w:p w:rsidR="00187291" w:rsidRPr="00E14A6B" w:rsidRDefault="009F5831" w:rsidP="00E72EE4">
            <w:pPr>
              <w:jc w:val="center"/>
              <w:rPr>
                <w:b/>
              </w:rPr>
            </w:pPr>
            <w:r>
              <w:rPr>
                <w:b/>
              </w:rPr>
              <w:t xml:space="preserve">AP Language </w:t>
            </w:r>
          </w:p>
        </w:tc>
      </w:tr>
      <w:tr w:rsidR="00187291" w:rsidTr="00E72EE4">
        <w:tc>
          <w:tcPr>
            <w:tcW w:w="2575" w:type="pct"/>
          </w:tcPr>
          <w:p w:rsidR="00187291" w:rsidRPr="00E14A6B" w:rsidRDefault="00E72EE4" w:rsidP="00E72EE4">
            <w:pPr>
              <w:rPr>
                <w:b/>
              </w:rPr>
            </w:pPr>
            <w:r>
              <w:rPr>
                <w:b/>
              </w:rPr>
              <w:t xml:space="preserve">Must read - </w:t>
            </w:r>
          </w:p>
        </w:tc>
        <w:tc>
          <w:tcPr>
            <w:tcW w:w="2425" w:type="pct"/>
          </w:tcPr>
          <w:p w:rsidR="00187291" w:rsidRPr="00E14A6B" w:rsidRDefault="001E55DE" w:rsidP="00E72EE4">
            <w:pPr>
              <w:rPr>
                <w:b/>
              </w:rPr>
            </w:pPr>
            <w:r>
              <w:rPr>
                <w:b/>
              </w:rPr>
              <w:t>Check the school blog at the end of June for</w:t>
            </w:r>
          </w:p>
        </w:tc>
      </w:tr>
      <w:tr w:rsidR="00D03ED1" w:rsidTr="00E72EE4">
        <w:tc>
          <w:tcPr>
            <w:tcW w:w="2575" w:type="pct"/>
          </w:tcPr>
          <w:p w:rsidR="00D03ED1" w:rsidRPr="00187291" w:rsidRDefault="00151CBB" w:rsidP="00187291">
            <w:pPr>
              <w:rPr>
                <w:i/>
              </w:rPr>
            </w:pPr>
            <w:r>
              <w:rPr>
                <w:i/>
              </w:rPr>
              <w:t>Five People you Meet in  Heaven by Mitch Albom</w:t>
            </w:r>
          </w:p>
        </w:tc>
        <w:tc>
          <w:tcPr>
            <w:tcW w:w="2425" w:type="pct"/>
          </w:tcPr>
          <w:p w:rsidR="00D03ED1" w:rsidRPr="001E55DE" w:rsidRDefault="001E55DE" w:rsidP="00D03ED1">
            <w:pPr>
              <w:rPr>
                <w:b/>
              </w:rPr>
            </w:pPr>
            <w:r w:rsidRPr="001E55DE">
              <w:rPr>
                <w:b/>
              </w:rPr>
              <w:t>Specific information</w:t>
            </w:r>
            <w:r>
              <w:rPr>
                <w:b/>
              </w:rPr>
              <w:t xml:space="preserve"> for AP Language. </w:t>
            </w:r>
          </w:p>
        </w:tc>
      </w:tr>
      <w:tr w:rsidR="00D03ED1" w:rsidTr="00E72EE4">
        <w:tc>
          <w:tcPr>
            <w:tcW w:w="2575" w:type="pct"/>
          </w:tcPr>
          <w:p w:rsidR="00D03ED1" w:rsidRPr="00E72EE4" w:rsidRDefault="00E72EE4" w:rsidP="00D03ED1">
            <w:pPr>
              <w:rPr>
                <w:b/>
              </w:rPr>
            </w:pPr>
            <w:r w:rsidRPr="00E72EE4">
              <w:rPr>
                <w:b/>
              </w:rPr>
              <w:t xml:space="preserve">Choose One - </w:t>
            </w:r>
          </w:p>
        </w:tc>
        <w:tc>
          <w:tcPr>
            <w:tcW w:w="2425" w:type="pct"/>
          </w:tcPr>
          <w:p w:rsidR="00D03ED1" w:rsidRDefault="00D03ED1" w:rsidP="00D03ED1"/>
        </w:tc>
      </w:tr>
      <w:tr w:rsidR="00D03ED1" w:rsidTr="00E72EE4">
        <w:tc>
          <w:tcPr>
            <w:tcW w:w="2575" w:type="pct"/>
          </w:tcPr>
          <w:p w:rsidR="00D03ED1" w:rsidRDefault="004C0C7A" w:rsidP="008E6316">
            <w:r w:rsidRPr="008E6316">
              <w:rPr>
                <w:i/>
              </w:rPr>
              <w:t>Twelve Angry Men</w:t>
            </w:r>
            <w:r>
              <w:t xml:space="preserve"> by </w:t>
            </w:r>
            <w:r w:rsidR="008E6316">
              <w:t>Reginald Rose</w:t>
            </w:r>
          </w:p>
        </w:tc>
        <w:tc>
          <w:tcPr>
            <w:tcW w:w="2425" w:type="pct"/>
          </w:tcPr>
          <w:p w:rsidR="00D03ED1" w:rsidRDefault="00D03ED1" w:rsidP="00E72EE4"/>
        </w:tc>
      </w:tr>
      <w:tr w:rsidR="00D03ED1" w:rsidTr="00E72EE4">
        <w:tc>
          <w:tcPr>
            <w:tcW w:w="2575" w:type="pct"/>
          </w:tcPr>
          <w:p w:rsidR="00D03ED1" w:rsidRPr="008E6316" w:rsidRDefault="008E6316" w:rsidP="00187291">
            <w:r>
              <w:rPr>
                <w:i/>
              </w:rPr>
              <w:t xml:space="preserve">Night </w:t>
            </w:r>
            <w:r>
              <w:t>by Elie Wiesel</w:t>
            </w:r>
          </w:p>
        </w:tc>
        <w:tc>
          <w:tcPr>
            <w:tcW w:w="2425" w:type="pct"/>
          </w:tcPr>
          <w:p w:rsidR="00D03ED1" w:rsidRPr="005550A2" w:rsidRDefault="00D03ED1" w:rsidP="00E72EE4">
            <w:pPr>
              <w:rPr>
                <w:b/>
              </w:rPr>
            </w:pPr>
          </w:p>
        </w:tc>
      </w:tr>
    </w:tbl>
    <w:p w:rsidR="00187291" w:rsidRDefault="004C0C7A">
      <w:r>
        <w:tab/>
      </w:r>
      <w:r>
        <w:tab/>
      </w:r>
      <w:r>
        <w:tab/>
      </w:r>
      <w:r>
        <w:tab/>
      </w:r>
    </w:p>
    <w:tbl>
      <w:tblPr>
        <w:tblStyle w:val="TableGrid"/>
        <w:tblW w:w="4855" w:type="pct"/>
        <w:tblLook w:val="04A0" w:firstRow="1" w:lastRow="0" w:firstColumn="1" w:lastColumn="0" w:noHBand="0" w:noVBand="1"/>
      </w:tblPr>
      <w:tblGrid>
        <w:gridCol w:w="5328"/>
        <w:gridCol w:w="4949"/>
      </w:tblGrid>
      <w:tr w:rsidR="00187291" w:rsidTr="008E6316">
        <w:trPr>
          <w:trHeight w:val="204"/>
        </w:trPr>
        <w:tc>
          <w:tcPr>
            <w:tcW w:w="5000" w:type="pct"/>
            <w:gridSpan w:val="2"/>
          </w:tcPr>
          <w:p w:rsidR="00187291" w:rsidRPr="00E14A6B" w:rsidRDefault="00187291" w:rsidP="004C0C7A">
            <w:pPr>
              <w:jc w:val="center"/>
              <w:rPr>
                <w:b/>
              </w:rPr>
            </w:pPr>
            <w:r w:rsidRPr="0018729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872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  <w:r w:rsidR="008E6316">
              <w:rPr>
                <w:b/>
              </w:rPr>
              <w:t xml:space="preserve"> </w:t>
            </w:r>
            <w:r w:rsidR="00DF71F5">
              <w:rPr>
                <w:b/>
              </w:rPr>
              <w:t xml:space="preserve"> </w:t>
            </w:r>
          </w:p>
        </w:tc>
      </w:tr>
      <w:tr w:rsidR="00187291" w:rsidTr="008E6316">
        <w:trPr>
          <w:trHeight w:val="194"/>
        </w:trPr>
        <w:tc>
          <w:tcPr>
            <w:tcW w:w="2592" w:type="pct"/>
          </w:tcPr>
          <w:p w:rsidR="00187291" w:rsidRPr="00E14A6B" w:rsidRDefault="00187291" w:rsidP="00E72EE4">
            <w:pPr>
              <w:jc w:val="center"/>
              <w:rPr>
                <w:b/>
              </w:rPr>
            </w:pPr>
            <w:r w:rsidRPr="00E14A6B">
              <w:rPr>
                <w:b/>
              </w:rPr>
              <w:t>Regular</w:t>
            </w:r>
          </w:p>
        </w:tc>
        <w:tc>
          <w:tcPr>
            <w:tcW w:w="2408" w:type="pct"/>
          </w:tcPr>
          <w:p w:rsidR="00187291" w:rsidRPr="00E14A6B" w:rsidRDefault="002F0CFB" w:rsidP="00E72EE4">
            <w:pPr>
              <w:jc w:val="center"/>
              <w:rPr>
                <w:b/>
              </w:rPr>
            </w:pPr>
            <w:r>
              <w:rPr>
                <w:b/>
              </w:rPr>
              <w:t>AP</w:t>
            </w:r>
          </w:p>
        </w:tc>
      </w:tr>
      <w:tr w:rsidR="00187291" w:rsidTr="008E6316">
        <w:trPr>
          <w:trHeight w:val="2185"/>
        </w:trPr>
        <w:tc>
          <w:tcPr>
            <w:tcW w:w="2592" w:type="pct"/>
          </w:tcPr>
          <w:p w:rsidR="00BA2DB0" w:rsidRDefault="00BA2DB0" w:rsidP="00BA2DB0">
            <w:pPr>
              <w:rPr>
                <w:b/>
              </w:rPr>
            </w:pPr>
            <w:r>
              <w:rPr>
                <w:b/>
              </w:rPr>
              <w:t>Choose any novel by one of the following authors to read. There will be an assignment the first week of school.</w:t>
            </w:r>
          </w:p>
          <w:p w:rsidR="00187291" w:rsidRPr="008E6316" w:rsidRDefault="00BA2DB0" w:rsidP="008E6316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8E6316">
              <w:rPr>
                <w:rFonts w:asciiTheme="majorHAnsi" w:eastAsia="Times New Roman" w:hAnsiTheme="majorHAnsi" w:cs="Arial"/>
                <w:color w:val="000000"/>
              </w:rPr>
              <w:t>Dan Brown                   Francine Rivers</w:t>
            </w:r>
            <w:r w:rsidRPr="008E6316">
              <w:rPr>
                <w:rFonts w:asciiTheme="majorHAnsi" w:eastAsia="Times New Roman" w:hAnsiTheme="majorHAnsi" w:cs="Arial"/>
                <w:color w:val="000000"/>
              </w:rPr>
              <w:br/>
              <w:t>Lee Child                        Joel Rosenberg</w:t>
            </w:r>
            <w:r w:rsidRPr="008E6316">
              <w:rPr>
                <w:rFonts w:asciiTheme="majorHAnsi" w:eastAsia="Times New Roman" w:hAnsiTheme="majorHAnsi" w:cs="Arial"/>
                <w:color w:val="000000"/>
              </w:rPr>
              <w:br/>
              <w:t>Ted Dekker                   Orson Scott Card</w:t>
            </w:r>
            <w:r w:rsidRPr="008E6316">
              <w:rPr>
                <w:rFonts w:asciiTheme="majorHAnsi" w:eastAsia="Times New Roman" w:hAnsiTheme="majorHAnsi" w:cs="Arial"/>
                <w:color w:val="000000"/>
              </w:rPr>
              <w:br/>
              <w:t>Sarah Dessen               Tatiana de Rosnay</w:t>
            </w:r>
            <w:r w:rsidRPr="008E6316">
              <w:rPr>
                <w:rFonts w:asciiTheme="majorHAnsi" w:eastAsia="Times New Roman" w:hAnsiTheme="majorHAnsi" w:cs="Arial"/>
                <w:color w:val="000000"/>
              </w:rPr>
              <w:br/>
              <w:t>Kristin Hannah</w:t>
            </w:r>
            <w:r w:rsidR="008E6316" w:rsidRPr="008E6316"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r w:rsidR="008E6316">
              <w:rPr>
                <w:rFonts w:asciiTheme="majorHAnsi" w:eastAsia="Times New Roman" w:hAnsiTheme="majorHAnsi" w:cs="Arial"/>
                <w:color w:val="000000"/>
              </w:rPr>
              <w:tab/>
              <w:t xml:space="preserve"> </w:t>
            </w:r>
            <w:r w:rsidR="008E6316" w:rsidRPr="008E6316">
              <w:rPr>
                <w:rFonts w:asciiTheme="majorHAnsi" w:eastAsia="Times New Roman" w:hAnsiTheme="majorHAnsi" w:cs="Arial"/>
                <w:color w:val="000000"/>
              </w:rPr>
              <w:t>Jodi Piccoult</w:t>
            </w:r>
            <w:r w:rsidRPr="008E6316">
              <w:rPr>
                <w:rFonts w:asciiTheme="majorHAnsi" w:eastAsia="Times New Roman" w:hAnsiTheme="majorHAnsi" w:cs="Arial"/>
                <w:color w:val="000000"/>
              </w:rPr>
              <w:br/>
              <w:t>William Landay</w:t>
            </w:r>
            <w:r w:rsidRPr="008E6316">
              <w:rPr>
                <w:rFonts w:asciiTheme="majorHAnsi" w:eastAsia="Times New Roman" w:hAnsiTheme="majorHAnsi" w:cs="Arial"/>
                <w:color w:val="000000"/>
              </w:rPr>
              <w:br/>
              <w:t>Tosca Lee</w:t>
            </w:r>
          </w:p>
        </w:tc>
        <w:tc>
          <w:tcPr>
            <w:tcW w:w="2408" w:type="pct"/>
          </w:tcPr>
          <w:p w:rsidR="00187291" w:rsidRDefault="00BA2DB0" w:rsidP="004C0C7A">
            <w:r w:rsidRPr="00BA2DB0">
              <w:rPr>
                <w:i/>
              </w:rPr>
              <w:t>How to Read Literature Like a Professor</w:t>
            </w:r>
            <w:r w:rsidRPr="00BA2DB0">
              <w:t xml:space="preserve"> by Thomas C. Foster</w:t>
            </w:r>
          </w:p>
          <w:p w:rsidR="00BA2DB0" w:rsidRDefault="00BA2DB0" w:rsidP="004C0C7A">
            <w:r w:rsidRPr="00BA2DB0">
              <w:rPr>
                <w:i/>
              </w:rPr>
              <w:t>Pride and Prejudice</w:t>
            </w:r>
            <w:r>
              <w:t xml:space="preserve"> by Jane Aust</w:t>
            </w:r>
            <w:r w:rsidR="008E6316">
              <w:t>e</w:t>
            </w:r>
            <w:r>
              <w:t xml:space="preserve">n </w:t>
            </w:r>
          </w:p>
          <w:p w:rsidR="00BA2DB0" w:rsidRDefault="00BA2DB0" w:rsidP="004C0C7A">
            <w:r w:rsidRPr="00BA2DB0">
              <w:rPr>
                <w:i/>
              </w:rPr>
              <w:t>Heart of Darkness</w:t>
            </w:r>
            <w:r>
              <w:t xml:space="preserve"> by Joseph Conrad</w:t>
            </w:r>
          </w:p>
          <w:p w:rsidR="009F5831" w:rsidRPr="00607196" w:rsidRDefault="009F5831" w:rsidP="004C0C7A">
            <w:pPr>
              <w:rPr>
                <w:b/>
              </w:rPr>
            </w:pPr>
            <w:r w:rsidRPr="00607196">
              <w:rPr>
                <w:b/>
              </w:rPr>
              <w:t>Must complete assignments for each novel.  Details can be found on the Chelsea High Home Page under student and parent resources.</w:t>
            </w:r>
            <w:r w:rsidR="00681DE7">
              <w:rPr>
                <w:b/>
              </w:rPr>
              <w:t xml:space="preserve"> Most students received a folder from Mrs. Wick</w:t>
            </w:r>
            <w:r w:rsidR="00C35EFC">
              <w:rPr>
                <w:b/>
              </w:rPr>
              <w:t>s</w:t>
            </w:r>
            <w:r w:rsidR="00681DE7">
              <w:rPr>
                <w:b/>
              </w:rPr>
              <w:t xml:space="preserve">. If not, email her for instructions. </w:t>
            </w:r>
          </w:p>
        </w:tc>
      </w:tr>
    </w:tbl>
    <w:p w:rsidR="00187291" w:rsidRDefault="00187291" w:rsidP="00681DE7"/>
    <w:sectPr w:rsidR="00187291" w:rsidSect="00E14A6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B"/>
    <w:rsid w:val="000370BB"/>
    <w:rsid w:val="00041F89"/>
    <w:rsid w:val="000E54DE"/>
    <w:rsid w:val="00151CBB"/>
    <w:rsid w:val="001775BF"/>
    <w:rsid w:val="00180ABA"/>
    <w:rsid w:val="00187291"/>
    <w:rsid w:val="001E55DE"/>
    <w:rsid w:val="002B28FC"/>
    <w:rsid w:val="002B42F4"/>
    <w:rsid w:val="002F0CFB"/>
    <w:rsid w:val="003936BA"/>
    <w:rsid w:val="003C3DFF"/>
    <w:rsid w:val="003F7698"/>
    <w:rsid w:val="00417230"/>
    <w:rsid w:val="004C0C7A"/>
    <w:rsid w:val="004D3701"/>
    <w:rsid w:val="005268C5"/>
    <w:rsid w:val="005550A2"/>
    <w:rsid w:val="00607196"/>
    <w:rsid w:val="006218B9"/>
    <w:rsid w:val="00681DE7"/>
    <w:rsid w:val="007034D6"/>
    <w:rsid w:val="00711994"/>
    <w:rsid w:val="007D6412"/>
    <w:rsid w:val="00843DEC"/>
    <w:rsid w:val="00855397"/>
    <w:rsid w:val="00892DF4"/>
    <w:rsid w:val="008E6316"/>
    <w:rsid w:val="009902CF"/>
    <w:rsid w:val="009F5831"/>
    <w:rsid w:val="00A30F52"/>
    <w:rsid w:val="00A652A8"/>
    <w:rsid w:val="00A810EE"/>
    <w:rsid w:val="00AA51BB"/>
    <w:rsid w:val="00B30782"/>
    <w:rsid w:val="00B913AA"/>
    <w:rsid w:val="00BA2DB0"/>
    <w:rsid w:val="00C35EFC"/>
    <w:rsid w:val="00C71268"/>
    <w:rsid w:val="00CC741C"/>
    <w:rsid w:val="00D03ED1"/>
    <w:rsid w:val="00D40709"/>
    <w:rsid w:val="00D62768"/>
    <w:rsid w:val="00DF71F5"/>
    <w:rsid w:val="00E14950"/>
    <w:rsid w:val="00E14A6B"/>
    <w:rsid w:val="00E720E9"/>
    <w:rsid w:val="00E72EE4"/>
    <w:rsid w:val="00EA387C"/>
    <w:rsid w:val="00EB6474"/>
    <w:rsid w:val="00F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DF71F5"/>
  </w:style>
  <w:style w:type="character" w:styleId="Hyperlink">
    <w:name w:val="Hyperlink"/>
    <w:basedOn w:val="DefaultParagraphFont"/>
    <w:uiPriority w:val="99"/>
    <w:semiHidden/>
    <w:unhideWhenUsed/>
    <w:rsid w:val="004C0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DF71F5"/>
  </w:style>
  <w:style w:type="character" w:styleId="Hyperlink">
    <w:name w:val="Hyperlink"/>
    <w:basedOn w:val="DefaultParagraphFont"/>
    <w:uiPriority w:val="99"/>
    <w:semiHidden/>
    <w:unhideWhenUsed/>
    <w:rsid w:val="004C0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w2miller</dc:creator>
  <cp:lastModifiedBy>dscarbrough</cp:lastModifiedBy>
  <cp:revision>2</cp:revision>
  <dcterms:created xsi:type="dcterms:W3CDTF">2014-05-23T15:22:00Z</dcterms:created>
  <dcterms:modified xsi:type="dcterms:W3CDTF">2014-05-23T15:22:00Z</dcterms:modified>
</cp:coreProperties>
</file>