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F4" w:rsidRPr="00312F3E" w:rsidRDefault="00E35CF4" w:rsidP="00E35CF4">
      <w:pPr>
        <w:jc w:val="center"/>
        <w:rPr>
          <w:rFonts w:ascii="Script MT Bold" w:hAnsi="Script MT Bold"/>
          <w:sz w:val="56"/>
          <w:szCs w:val="56"/>
        </w:rPr>
      </w:pPr>
      <w:bookmarkStart w:id="0" w:name="_GoBack"/>
      <w:bookmarkEnd w:id="0"/>
      <w:r w:rsidRPr="00312F3E">
        <w:rPr>
          <w:rFonts w:ascii="Script MT Bold" w:hAnsi="Script MT Bold"/>
          <w:sz w:val="56"/>
          <w:szCs w:val="56"/>
        </w:rPr>
        <w:t>Chelsea High School</w:t>
      </w:r>
    </w:p>
    <w:p w:rsidR="00E35CF4" w:rsidRPr="00312F3E" w:rsidRDefault="00E35CF4" w:rsidP="00E35CF4">
      <w:pPr>
        <w:jc w:val="center"/>
        <w:rPr>
          <w:rFonts w:ascii="Script MT Bold" w:hAnsi="Script MT Bold"/>
          <w:sz w:val="56"/>
          <w:szCs w:val="56"/>
        </w:rPr>
      </w:pPr>
      <w:r>
        <w:rPr>
          <w:rFonts w:ascii="Script MT Bold" w:hAnsi="Script MT Bold"/>
          <w:sz w:val="56"/>
          <w:szCs w:val="56"/>
        </w:rPr>
        <w:t>2014-2015</w:t>
      </w:r>
    </w:p>
    <w:p w:rsidR="00E35CF4" w:rsidRPr="00B15F9D" w:rsidRDefault="00E35CF4" w:rsidP="00E35CF4">
      <w:pPr>
        <w:jc w:val="center"/>
        <w:rPr>
          <w:rFonts w:ascii="Script MT Bold" w:hAnsi="Script MT Bold"/>
          <w:sz w:val="56"/>
          <w:szCs w:val="56"/>
        </w:rPr>
      </w:pPr>
      <w:r>
        <w:rPr>
          <w:rFonts w:ascii="Script MT Bold" w:hAnsi="Script MT Bold"/>
          <w:sz w:val="56"/>
          <w:szCs w:val="56"/>
        </w:rPr>
        <w:t>Important Course Selection</w:t>
      </w:r>
      <w:r w:rsidRPr="00312F3E">
        <w:rPr>
          <w:rFonts w:ascii="Script MT Bold" w:hAnsi="Script MT Bold"/>
          <w:sz w:val="56"/>
          <w:szCs w:val="56"/>
        </w:rPr>
        <w:t xml:space="preserve"> Dates</w:t>
      </w:r>
    </w:p>
    <w:p w:rsidR="00E35CF4" w:rsidRDefault="00E35CF4" w:rsidP="00E35CF4">
      <w:pPr>
        <w:jc w:val="center"/>
        <w:rPr>
          <w:sz w:val="36"/>
          <w:szCs w:val="36"/>
        </w:rPr>
      </w:pPr>
      <w:r w:rsidRPr="00B371DC">
        <w:rPr>
          <w:sz w:val="36"/>
          <w:szCs w:val="36"/>
        </w:rPr>
        <w:t>*********************************************</w:t>
      </w:r>
      <w:r>
        <w:rPr>
          <w:sz w:val="36"/>
          <w:szCs w:val="36"/>
        </w:rPr>
        <w:t>*******</w:t>
      </w:r>
    </w:p>
    <w:p w:rsidR="00E35CF4" w:rsidRPr="00B15F9D" w:rsidRDefault="00E35CF4" w:rsidP="00E35CF4">
      <w:pPr>
        <w:jc w:val="center"/>
        <w:rPr>
          <w:sz w:val="36"/>
          <w:szCs w:val="36"/>
        </w:rPr>
      </w:pPr>
      <w:r>
        <w:rPr>
          <w:sz w:val="44"/>
          <w:szCs w:val="44"/>
        </w:rPr>
        <w:t>Parent Information Night</w:t>
      </w:r>
    </w:p>
    <w:p w:rsidR="00E35CF4" w:rsidRDefault="00E35CF4" w:rsidP="00E35CF4">
      <w:pPr>
        <w:jc w:val="center"/>
        <w:rPr>
          <w:sz w:val="44"/>
          <w:szCs w:val="44"/>
        </w:rPr>
      </w:pPr>
      <w:r>
        <w:rPr>
          <w:sz w:val="44"/>
          <w:szCs w:val="44"/>
        </w:rPr>
        <w:t>Thursday, January 23</w:t>
      </w:r>
      <w:r w:rsidRPr="00592EFC">
        <w:rPr>
          <w:sz w:val="44"/>
          <w:szCs w:val="44"/>
          <w:vertAlign w:val="superscript"/>
        </w:rPr>
        <w:t>rd</w:t>
      </w:r>
      <w:r>
        <w:rPr>
          <w:sz w:val="44"/>
          <w:szCs w:val="44"/>
        </w:rPr>
        <w:t xml:space="preserve"> </w:t>
      </w:r>
    </w:p>
    <w:p w:rsidR="00E35CF4" w:rsidRDefault="00E35CF4" w:rsidP="00E35CF4">
      <w:pPr>
        <w:jc w:val="center"/>
        <w:rPr>
          <w:sz w:val="44"/>
          <w:szCs w:val="44"/>
        </w:rPr>
      </w:pPr>
      <w:r>
        <w:rPr>
          <w:sz w:val="44"/>
          <w:szCs w:val="44"/>
        </w:rPr>
        <w:t>CHS Auditorium</w:t>
      </w:r>
    </w:p>
    <w:p w:rsidR="00E35CF4" w:rsidRDefault="00E35CF4" w:rsidP="00E35CF4">
      <w:pPr>
        <w:rPr>
          <w:sz w:val="28"/>
          <w:szCs w:val="28"/>
        </w:rPr>
      </w:pPr>
    </w:p>
    <w:p w:rsidR="00E35CF4" w:rsidRDefault="00E35CF4" w:rsidP="00E35CF4">
      <w:pPr>
        <w:rPr>
          <w:sz w:val="28"/>
          <w:szCs w:val="28"/>
        </w:rPr>
      </w:pPr>
      <w:r>
        <w:rPr>
          <w:sz w:val="28"/>
          <w:szCs w:val="28"/>
        </w:rPr>
        <w:t>6:00 - Advanced Programs (Honors, AP, Dual Enrollment, UA Early College…)</w:t>
      </w:r>
    </w:p>
    <w:p w:rsidR="00E35CF4" w:rsidRDefault="00E35CF4" w:rsidP="00E35CF4">
      <w:pPr>
        <w:rPr>
          <w:sz w:val="28"/>
          <w:szCs w:val="28"/>
        </w:rPr>
      </w:pPr>
      <w:r>
        <w:rPr>
          <w:sz w:val="28"/>
          <w:szCs w:val="28"/>
        </w:rPr>
        <w:t>6:30 - General Course Selection/Scheduling Information</w:t>
      </w:r>
    </w:p>
    <w:p w:rsidR="00E35CF4" w:rsidRPr="00A36745" w:rsidRDefault="00E35CF4" w:rsidP="00E35CF4">
      <w:pPr>
        <w:ind w:left="720" w:firstLine="720"/>
        <w:rPr>
          <w:sz w:val="28"/>
          <w:szCs w:val="28"/>
        </w:rPr>
      </w:pPr>
    </w:p>
    <w:p w:rsidR="00E35CF4" w:rsidRDefault="00E35CF4" w:rsidP="00E35CF4">
      <w:pPr>
        <w:jc w:val="center"/>
        <w:rPr>
          <w:sz w:val="36"/>
          <w:szCs w:val="36"/>
        </w:rPr>
      </w:pPr>
      <w:r>
        <w:rPr>
          <w:sz w:val="36"/>
          <w:szCs w:val="36"/>
        </w:rPr>
        <w:t>****************************************************</w:t>
      </w:r>
    </w:p>
    <w:p w:rsidR="00E35CF4" w:rsidRDefault="00E35CF4" w:rsidP="00E35CF4">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700"/>
        <w:gridCol w:w="1800"/>
        <w:gridCol w:w="2070"/>
        <w:gridCol w:w="2448"/>
      </w:tblGrid>
      <w:tr w:rsidR="00E35CF4" w:rsidRPr="00A36745" w:rsidTr="009A727B">
        <w:tc>
          <w:tcPr>
            <w:tcW w:w="1098" w:type="dxa"/>
          </w:tcPr>
          <w:p w:rsidR="00E35CF4" w:rsidRDefault="00E35CF4" w:rsidP="009A727B">
            <w:pPr>
              <w:jc w:val="center"/>
              <w:rPr>
                <w:b/>
              </w:rPr>
            </w:pPr>
          </w:p>
          <w:p w:rsidR="00E35CF4" w:rsidRPr="00A36745" w:rsidRDefault="00E35CF4" w:rsidP="009A727B">
            <w:pPr>
              <w:jc w:val="center"/>
              <w:rPr>
                <w:b/>
              </w:rPr>
            </w:pPr>
            <w:r w:rsidRPr="00A36745">
              <w:rPr>
                <w:b/>
              </w:rPr>
              <w:t>Current</w:t>
            </w:r>
          </w:p>
          <w:p w:rsidR="00E35CF4" w:rsidRPr="00A36745" w:rsidRDefault="00E35CF4" w:rsidP="009A727B">
            <w:pPr>
              <w:jc w:val="center"/>
              <w:rPr>
                <w:b/>
              </w:rPr>
            </w:pPr>
            <w:r w:rsidRPr="00A36745">
              <w:rPr>
                <w:b/>
              </w:rPr>
              <w:t>Grade</w:t>
            </w:r>
          </w:p>
        </w:tc>
        <w:tc>
          <w:tcPr>
            <w:tcW w:w="2700" w:type="dxa"/>
          </w:tcPr>
          <w:p w:rsidR="00E35CF4" w:rsidRPr="00A36745" w:rsidRDefault="00E35CF4" w:rsidP="009A727B">
            <w:pPr>
              <w:jc w:val="center"/>
              <w:rPr>
                <w:b/>
              </w:rPr>
            </w:pPr>
            <w:r w:rsidRPr="00A36745">
              <w:rPr>
                <w:b/>
              </w:rPr>
              <w:t xml:space="preserve">Counselors </w:t>
            </w:r>
          </w:p>
          <w:p w:rsidR="00E35CF4" w:rsidRPr="00A36745" w:rsidRDefault="00E35CF4" w:rsidP="009A727B">
            <w:pPr>
              <w:jc w:val="center"/>
              <w:rPr>
                <w:b/>
              </w:rPr>
            </w:pPr>
            <w:r>
              <w:rPr>
                <w:b/>
              </w:rPr>
              <w:t>Meet with Students</w:t>
            </w:r>
            <w:r w:rsidRPr="00A36745">
              <w:rPr>
                <w:b/>
              </w:rPr>
              <w:t xml:space="preserve"> during 7th</w:t>
            </w:r>
            <w:r>
              <w:rPr>
                <w:b/>
              </w:rPr>
              <w:t xml:space="preserve"> /Course Selection Forms Sent Home with Students</w:t>
            </w:r>
          </w:p>
        </w:tc>
        <w:tc>
          <w:tcPr>
            <w:tcW w:w="1800" w:type="dxa"/>
          </w:tcPr>
          <w:p w:rsidR="00E35CF4" w:rsidRDefault="00E35CF4" w:rsidP="009A727B">
            <w:pPr>
              <w:jc w:val="center"/>
              <w:rPr>
                <w:b/>
              </w:rPr>
            </w:pPr>
            <w:r>
              <w:rPr>
                <w:b/>
              </w:rPr>
              <w:t>Students get:</w:t>
            </w:r>
          </w:p>
          <w:p w:rsidR="00E35CF4" w:rsidRPr="00A36745" w:rsidRDefault="00E35CF4" w:rsidP="009A727B">
            <w:pPr>
              <w:jc w:val="center"/>
              <w:rPr>
                <w:b/>
              </w:rPr>
            </w:pPr>
            <w:r w:rsidRPr="00A36745">
              <w:rPr>
                <w:b/>
              </w:rPr>
              <w:t>Teacher/</w:t>
            </w:r>
          </w:p>
          <w:p w:rsidR="00E35CF4" w:rsidRDefault="00E35CF4" w:rsidP="009A727B">
            <w:pPr>
              <w:jc w:val="center"/>
              <w:rPr>
                <w:b/>
              </w:rPr>
            </w:pPr>
            <w:r w:rsidRPr="00A36745">
              <w:rPr>
                <w:b/>
              </w:rPr>
              <w:t>Parent/</w:t>
            </w:r>
          </w:p>
          <w:p w:rsidR="00E35CF4" w:rsidRPr="00A36745" w:rsidRDefault="00E35CF4" w:rsidP="009A727B">
            <w:pPr>
              <w:jc w:val="center"/>
              <w:rPr>
                <w:b/>
              </w:rPr>
            </w:pPr>
            <w:r w:rsidRPr="00A36745">
              <w:rPr>
                <w:b/>
              </w:rPr>
              <w:t>Guardian Signatures</w:t>
            </w:r>
          </w:p>
        </w:tc>
        <w:tc>
          <w:tcPr>
            <w:tcW w:w="2070" w:type="dxa"/>
          </w:tcPr>
          <w:p w:rsidR="00E35CF4" w:rsidRDefault="00E35CF4" w:rsidP="009A727B">
            <w:pPr>
              <w:jc w:val="center"/>
              <w:rPr>
                <w:b/>
              </w:rPr>
            </w:pPr>
          </w:p>
          <w:p w:rsidR="00E35CF4" w:rsidRPr="00A36745" w:rsidRDefault="00E35CF4" w:rsidP="009A727B">
            <w:pPr>
              <w:jc w:val="center"/>
              <w:rPr>
                <w:b/>
              </w:rPr>
            </w:pPr>
            <w:r>
              <w:rPr>
                <w:b/>
              </w:rPr>
              <w:t>Course Selection Forms due to English Teachers</w:t>
            </w:r>
          </w:p>
        </w:tc>
        <w:tc>
          <w:tcPr>
            <w:tcW w:w="2448" w:type="dxa"/>
          </w:tcPr>
          <w:p w:rsidR="00E35CF4" w:rsidRDefault="00E35CF4" w:rsidP="009A727B">
            <w:pPr>
              <w:jc w:val="center"/>
              <w:rPr>
                <w:b/>
              </w:rPr>
            </w:pPr>
          </w:p>
          <w:p w:rsidR="00E35CF4" w:rsidRPr="00A36745" w:rsidRDefault="00E35CF4" w:rsidP="009A727B">
            <w:pPr>
              <w:jc w:val="center"/>
              <w:rPr>
                <w:b/>
              </w:rPr>
            </w:pPr>
            <w:r>
              <w:rPr>
                <w:b/>
              </w:rPr>
              <w:t>Counselors</w:t>
            </w:r>
            <w:r w:rsidRPr="00A36745">
              <w:rPr>
                <w:b/>
              </w:rPr>
              <w:t xml:space="preserve"> Meet Individually</w:t>
            </w:r>
          </w:p>
          <w:p w:rsidR="00E35CF4" w:rsidRPr="00A36745" w:rsidRDefault="00E35CF4" w:rsidP="009A727B">
            <w:pPr>
              <w:jc w:val="center"/>
              <w:rPr>
                <w:b/>
              </w:rPr>
            </w:pPr>
            <w:r>
              <w:rPr>
                <w:b/>
              </w:rPr>
              <w:t>with Students</w:t>
            </w:r>
            <w:r w:rsidRPr="00A36745">
              <w:rPr>
                <w:b/>
              </w:rPr>
              <w:t xml:space="preserve"> </w:t>
            </w:r>
          </w:p>
          <w:p w:rsidR="00E35CF4" w:rsidRPr="00A36745" w:rsidRDefault="00E35CF4" w:rsidP="009A727B">
            <w:pPr>
              <w:jc w:val="center"/>
              <w:rPr>
                <w:b/>
              </w:rPr>
            </w:pPr>
          </w:p>
        </w:tc>
      </w:tr>
      <w:tr w:rsidR="00E35CF4" w:rsidRPr="00A36745" w:rsidTr="009A727B">
        <w:tc>
          <w:tcPr>
            <w:tcW w:w="1098" w:type="dxa"/>
          </w:tcPr>
          <w:p w:rsidR="00E35CF4" w:rsidRPr="00A36745" w:rsidRDefault="00E35CF4" w:rsidP="009A727B">
            <w:pPr>
              <w:jc w:val="center"/>
            </w:pPr>
          </w:p>
          <w:p w:rsidR="00E35CF4" w:rsidRPr="00A36745" w:rsidRDefault="00E35CF4" w:rsidP="009A727B">
            <w:pPr>
              <w:jc w:val="center"/>
            </w:pPr>
            <w:r w:rsidRPr="00A36745">
              <w:t>11</w:t>
            </w:r>
            <w:r w:rsidRPr="00A36745">
              <w:rPr>
                <w:vertAlign w:val="superscript"/>
              </w:rPr>
              <w:t>th</w:t>
            </w:r>
            <w:r w:rsidRPr="00A36745">
              <w:t xml:space="preserve"> </w:t>
            </w:r>
          </w:p>
          <w:p w:rsidR="00E35CF4" w:rsidRPr="00A36745" w:rsidRDefault="00E35CF4" w:rsidP="009A727B">
            <w:pPr>
              <w:jc w:val="center"/>
            </w:pPr>
          </w:p>
        </w:tc>
        <w:tc>
          <w:tcPr>
            <w:tcW w:w="2700" w:type="dxa"/>
          </w:tcPr>
          <w:p w:rsidR="00E35CF4" w:rsidRDefault="00E35CF4" w:rsidP="009A727B">
            <w:pPr>
              <w:jc w:val="center"/>
            </w:pPr>
          </w:p>
          <w:p w:rsidR="00E35CF4" w:rsidRPr="00A36745" w:rsidRDefault="00E35CF4" w:rsidP="009A727B">
            <w:pPr>
              <w:jc w:val="center"/>
            </w:pPr>
            <w:r>
              <w:t>Friday, January 17</w:t>
            </w:r>
            <w:r w:rsidRPr="00592EFC">
              <w:rPr>
                <w:vertAlign w:val="superscript"/>
              </w:rPr>
              <w:t>th</w:t>
            </w:r>
            <w:r>
              <w:t xml:space="preserve"> </w:t>
            </w:r>
          </w:p>
        </w:tc>
        <w:tc>
          <w:tcPr>
            <w:tcW w:w="1800" w:type="dxa"/>
          </w:tcPr>
          <w:p w:rsidR="00E35CF4" w:rsidRDefault="00E35CF4" w:rsidP="009A727B">
            <w:pPr>
              <w:jc w:val="center"/>
            </w:pPr>
          </w:p>
          <w:p w:rsidR="00E35CF4" w:rsidRPr="00A36745" w:rsidRDefault="00E35CF4" w:rsidP="009A727B">
            <w:pPr>
              <w:jc w:val="center"/>
            </w:pPr>
            <w:r>
              <w:t>Jan. 21 – 30</w:t>
            </w:r>
          </w:p>
        </w:tc>
        <w:tc>
          <w:tcPr>
            <w:tcW w:w="2070" w:type="dxa"/>
          </w:tcPr>
          <w:p w:rsidR="00E35CF4" w:rsidRDefault="00E35CF4" w:rsidP="009A727B">
            <w:pPr>
              <w:jc w:val="center"/>
            </w:pPr>
          </w:p>
          <w:p w:rsidR="00E35CF4" w:rsidRPr="00A36745" w:rsidRDefault="00E35CF4" w:rsidP="009A727B">
            <w:pPr>
              <w:jc w:val="center"/>
            </w:pPr>
            <w:r>
              <w:t>Friday, Jan. 31</w:t>
            </w:r>
            <w:r w:rsidRPr="00AD66B8">
              <w:rPr>
                <w:vertAlign w:val="superscript"/>
              </w:rPr>
              <w:t>st</w:t>
            </w:r>
            <w:r>
              <w:t xml:space="preserve">  </w:t>
            </w:r>
          </w:p>
        </w:tc>
        <w:tc>
          <w:tcPr>
            <w:tcW w:w="2448" w:type="dxa"/>
          </w:tcPr>
          <w:p w:rsidR="00E35CF4" w:rsidRDefault="00E35CF4" w:rsidP="009A727B">
            <w:pPr>
              <w:jc w:val="center"/>
            </w:pPr>
          </w:p>
          <w:p w:rsidR="00E35CF4" w:rsidRPr="00A36745" w:rsidRDefault="00E35CF4" w:rsidP="009A727B">
            <w:pPr>
              <w:jc w:val="center"/>
            </w:pPr>
            <w:r>
              <w:t xml:space="preserve">Feb. 3 – 14 </w:t>
            </w:r>
          </w:p>
        </w:tc>
      </w:tr>
      <w:tr w:rsidR="00E35CF4" w:rsidRPr="00A36745" w:rsidTr="009A727B">
        <w:tc>
          <w:tcPr>
            <w:tcW w:w="1098" w:type="dxa"/>
          </w:tcPr>
          <w:p w:rsidR="00E35CF4" w:rsidRPr="00A36745" w:rsidRDefault="00E35CF4" w:rsidP="009A727B">
            <w:pPr>
              <w:jc w:val="center"/>
            </w:pPr>
          </w:p>
          <w:p w:rsidR="00E35CF4" w:rsidRPr="00A36745" w:rsidRDefault="00E35CF4" w:rsidP="009A727B">
            <w:pPr>
              <w:jc w:val="center"/>
              <w:rPr>
                <w:vertAlign w:val="superscript"/>
              </w:rPr>
            </w:pPr>
            <w:r w:rsidRPr="00A36745">
              <w:t>10</w:t>
            </w:r>
            <w:r w:rsidRPr="00A36745">
              <w:rPr>
                <w:vertAlign w:val="superscript"/>
              </w:rPr>
              <w:t>th</w:t>
            </w:r>
          </w:p>
          <w:p w:rsidR="00E35CF4" w:rsidRPr="00A36745" w:rsidRDefault="00E35CF4" w:rsidP="009A727B">
            <w:pPr>
              <w:jc w:val="center"/>
            </w:pPr>
          </w:p>
        </w:tc>
        <w:tc>
          <w:tcPr>
            <w:tcW w:w="2700" w:type="dxa"/>
          </w:tcPr>
          <w:p w:rsidR="00E35CF4" w:rsidRDefault="00E35CF4" w:rsidP="009A727B">
            <w:pPr>
              <w:jc w:val="center"/>
            </w:pPr>
          </w:p>
          <w:p w:rsidR="00E35CF4" w:rsidRPr="00A36745" w:rsidRDefault="00E35CF4" w:rsidP="009A727B">
            <w:pPr>
              <w:jc w:val="center"/>
            </w:pPr>
            <w:r>
              <w:t>Tuesday, January 21</w:t>
            </w:r>
            <w:r w:rsidRPr="00592EFC">
              <w:rPr>
                <w:vertAlign w:val="superscript"/>
              </w:rPr>
              <w:t>st</w:t>
            </w:r>
            <w:r>
              <w:t xml:space="preserve"> </w:t>
            </w:r>
          </w:p>
        </w:tc>
        <w:tc>
          <w:tcPr>
            <w:tcW w:w="1800" w:type="dxa"/>
          </w:tcPr>
          <w:p w:rsidR="00E35CF4" w:rsidRDefault="00E35CF4" w:rsidP="009A727B">
            <w:pPr>
              <w:jc w:val="center"/>
            </w:pPr>
          </w:p>
          <w:p w:rsidR="00E35CF4" w:rsidRPr="00A36745" w:rsidRDefault="00E35CF4" w:rsidP="009A727B">
            <w:pPr>
              <w:jc w:val="center"/>
            </w:pPr>
            <w:r>
              <w:t>Jan. 22 – 30</w:t>
            </w:r>
          </w:p>
        </w:tc>
        <w:tc>
          <w:tcPr>
            <w:tcW w:w="2070" w:type="dxa"/>
          </w:tcPr>
          <w:p w:rsidR="00E35CF4" w:rsidRDefault="00E35CF4" w:rsidP="009A727B">
            <w:pPr>
              <w:jc w:val="center"/>
            </w:pPr>
          </w:p>
          <w:p w:rsidR="00E35CF4" w:rsidRPr="00A36745" w:rsidRDefault="00E35CF4" w:rsidP="009A727B">
            <w:pPr>
              <w:jc w:val="center"/>
            </w:pPr>
            <w:r>
              <w:t>Friday, Jan. 31</w:t>
            </w:r>
            <w:r w:rsidRPr="00592EFC">
              <w:rPr>
                <w:vertAlign w:val="superscript"/>
              </w:rPr>
              <w:t>st</w:t>
            </w:r>
            <w:r>
              <w:t xml:space="preserve"> </w:t>
            </w:r>
          </w:p>
        </w:tc>
        <w:tc>
          <w:tcPr>
            <w:tcW w:w="2448" w:type="dxa"/>
          </w:tcPr>
          <w:p w:rsidR="00E35CF4" w:rsidRDefault="00E35CF4" w:rsidP="009A727B">
            <w:pPr>
              <w:jc w:val="center"/>
            </w:pPr>
          </w:p>
          <w:p w:rsidR="00E35CF4" w:rsidRPr="00A36745" w:rsidRDefault="00E35CF4" w:rsidP="009A727B">
            <w:pPr>
              <w:jc w:val="center"/>
            </w:pPr>
            <w:r>
              <w:t>Feb. 17 – 28</w:t>
            </w:r>
          </w:p>
        </w:tc>
      </w:tr>
      <w:tr w:rsidR="00E35CF4" w:rsidRPr="00A36745" w:rsidTr="009A727B">
        <w:tc>
          <w:tcPr>
            <w:tcW w:w="1098" w:type="dxa"/>
          </w:tcPr>
          <w:p w:rsidR="00E35CF4" w:rsidRPr="00A36745" w:rsidRDefault="00E35CF4" w:rsidP="009A727B">
            <w:pPr>
              <w:jc w:val="center"/>
            </w:pPr>
          </w:p>
          <w:p w:rsidR="00E35CF4" w:rsidRPr="00A36745" w:rsidRDefault="00E35CF4" w:rsidP="009A727B">
            <w:pPr>
              <w:jc w:val="center"/>
            </w:pPr>
            <w:r w:rsidRPr="00A36745">
              <w:t>9</w:t>
            </w:r>
            <w:r w:rsidRPr="00A36745">
              <w:rPr>
                <w:vertAlign w:val="superscript"/>
              </w:rPr>
              <w:t>th</w:t>
            </w:r>
            <w:r w:rsidRPr="00A36745">
              <w:t xml:space="preserve"> </w:t>
            </w:r>
          </w:p>
          <w:p w:rsidR="00E35CF4" w:rsidRPr="00A36745" w:rsidRDefault="00E35CF4" w:rsidP="009A727B">
            <w:pPr>
              <w:jc w:val="center"/>
            </w:pPr>
          </w:p>
        </w:tc>
        <w:tc>
          <w:tcPr>
            <w:tcW w:w="2700" w:type="dxa"/>
          </w:tcPr>
          <w:p w:rsidR="00E35CF4" w:rsidRDefault="00E35CF4" w:rsidP="009A727B">
            <w:pPr>
              <w:jc w:val="center"/>
            </w:pPr>
          </w:p>
          <w:p w:rsidR="00E35CF4" w:rsidRPr="00A36745" w:rsidRDefault="00E35CF4" w:rsidP="009A727B">
            <w:pPr>
              <w:jc w:val="center"/>
            </w:pPr>
            <w:r>
              <w:t>Wednesday, January 22</w:t>
            </w:r>
            <w:r w:rsidRPr="00AD66B8">
              <w:rPr>
                <w:vertAlign w:val="superscript"/>
              </w:rPr>
              <w:t>nd</w:t>
            </w:r>
            <w:r>
              <w:t xml:space="preserve">  </w:t>
            </w:r>
          </w:p>
        </w:tc>
        <w:tc>
          <w:tcPr>
            <w:tcW w:w="1800" w:type="dxa"/>
          </w:tcPr>
          <w:p w:rsidR="00E35CF4" w:rsidRDefault="00E35CF4" w:rsidP="009A727B">
            <w:pPr>
              <w:jc w:val="center"/>
            </w:pPr>
          </w:p>
          <w:p w:rsidR="00E35CF4" w:rsidRPr="00A36745" w:rsidRDefault="00E35CF4" w:rsidP="009A727B">
            <w:pPr>
              <w:jc w:val="center"/>
            </w:pPr>
            <w:r>
              <w:t>Jan. 23 - 30</w:t>
            </w:r>
          </w:p>
        </w:tc>
        <w:tc>
          <w:tcPr>
            <w:tcW w:w="2070" w:type="dxa"/>
          </w:tcPr>
          <w:p w:rsidR="00E35CF4" w:rsidRDefault="00E35CF4" w:rsidP="009A727B">
            <w:pPr>
              <w:jc w:val="center"/>
            </w:pPr>
          </w:p>
          <w:p w:rsidR="00E35CF4" w:rsidRPr="00A36745" w:rsidRDefault="00E35CF4" w:rsidP="009A727B">
            <w:pPr>
              <w:jc w:val="center"/>
            </w:pPr>
            <w:r>
              <w:t>Friday, Jan. 31</w:t>
            </w:r>
            <w:r w:rsidRPr="00592EFC">
              <w:rPr>
                <w:vertAlign w:val="superscript"/>
              </w:rPr>
              <w:t>st</w:t>
            </w:r>
            <w:r>
              <w:t xml:space="preserve"> </w:t>
            </w:r>
          </w:p>
        </w:tc>
        <w:tc>
          <w:tcPr>
            <w:tcW w:w="2448" w:type="dxa"/>
          </w:tcPr>
          <w:p w:rsidR="00E35CF4" w:rsidRDefault="00E35CF4" w:rsidP="009A727B">
            <w:pPr>
              <w:jc w:val="center"/>
            </w:pPr>
          </w:p>
          <w:p w:rsidR="00E35CF4" w:rsidRPr="00A36745" w:rsidRDefault="00E35CF4" w:rsidP="009A727B">
            <w:pPr>
              <w:jc w:val="center"/>
            </w:pPr>
            <w:r>
              <w:t xml:space="preserve">March 3 – 14 </w:t>
            </w:r>
          </w:p>
        </w:tc>
      </w:tr>
      <w:tr w:rsidR="00E35CF4" w:rsidRPr="00A36745" w:rsidTr="009A727B">
        <w:tc>
          <w:tcPr>
            <w:tcW w:w="1098" w:type="dxa"/>
          </w:tcPr>
          <w:p w:rsidR="00E35CF4" w:rsidRPr="00A36745" w:rsidRDefault="00E35CF4" w:rsidP="009A727B">
            <w:pPr>
              <w:jc w:val="center"/>
            </w:pPr>
          </w:p>
        </w:tc>
        <w:tc>
          <w:tcPr>
            <w:tcW w:w="2700" w:type="dxa"/>
          </w:tcPr>
          <w:p w:rsidR="00E35CF4" w:rsidRPr="00A36745" w:rsidRDefault="00E35CF4" w:rsidP="009A727B">
            <w:pPr>
              <w:jc w:val="center"/>
              <w:rPr>
                <w:b/>
              </w:rPr>
            </w:pPr>
            <w:r w:rsidRPr="00A36745">
              <w:rPr>
                <w:b/>
              </w:rPr>
              <w:t xml:space="preserve">Counselors </w:t>
            </w:r>
          </w:p>
          <w:p w:rsidR="00E35CF4" w:rsidRPr="00A36745" w:rsidRDefault="00E35CF4" w:rsidP="009A727B">
            <w:pPr>
              <w:jc w:val="center"/>
            </w:pPr>
            <w:r>
              <w:rPr>
                <w:b/>
              </w:rPr>
              <w:t>Meet with Students during English</w:t>
            </w:r>
            <w:r w:rsidRPr="0041653C">
              <w:rPr>
                <w:b/>
              </w:rPr>
              <w:t xml:space="preserve"> /</w:t>
            </w:r>
            <w:r>
              <w:rPr>
                <w:b/>
              </w:rPr>
              <w:t>Course Selection Forms Sent Home with Students</w:t>
            </w:r>
          </w:p>
        </w:tc>
        <w:tc>
          <w:tcPr>
            <w:tcW w:w="1800" w:type="dxa"/>
          </w:tcPr>
          <w:p w:rsidR="00E35CF4" w:rsidRDefault="00E35CF4" w:rsidP="009A727B">
            <w:pPr>
              <w:jc w:val="center"/>
              <w:rPr>
                <w:b/>
              </w:rPr>
            </w:pPr>
            <w:r>
              <w:rPr>
                <w:b/>
              </w:rPr>
              <w:t>Students get:</w:t>
            </w:r>
          </w:p>
          <w:p w:rsidR="00E35CF4" w:rsidRPr="00A36745" w:rsidRDefault="00E35CF4" w:rsidP="009A727B">
            <w:pPr>
              <w:jc w:val="center"/>
              <w:rPr>
                <w:b/>
              </w:rPr>
            </w:pPr>
            <w:r w:rsidRPr="00A36745">
              <w:rPr>
                <w:b/>
              </w:rPr>
              <w:t>Teacher/</w:t>
            </w:r>
          </w:p>
          <w:p w:rsidR="00E35CF4" w:rsidRDefault="00E35CF4" w:rsidP="009A727B">
            <w:pPr>
              <w:jc w:val="center"/>
              <w:rPr>
                <w:b/>
              </w:rPr>
            </w:pPr>
            <w:r w:rsidRPr="00A36745">
              <w:rPr>
                <w:b/>
              </w:rPr>
              <w:t>Parent/</w:t>
            </w:r>
          </w:p>
          <w:p w:rsidR="00E35CF4" w:rsidRPr="00A36745" w:rsidRDefault="00E35CF4" w:rsidP="009A727B">
            <w:pPr>
              <w:jc w:val="center"/>
            </w:pPr>
            <w:r w:rsidRPr="00A36745">
              <w:rPr>
                <w:b/>
              </w:rPr>
              <w:t>Guardian Signatures</w:t>
            </w:r>
          </w:p>
        </w:tc>
        <w:tc>
          <w:tcPr>
            <w:tcW w:w="2070" w:type="dxa"/>
          </w:tcPr>
          <w:p w:rsidR="00E35CF4" w:rsidRDefault="00E35CF4" w:rsidP="009A727B">
            <w:pPr>
              <w:jc w:val="center"/>
              <w:rPr>
                <w:b/>
              </w:rPr>
            </w:pPr>
          </w:p>
          <w:p w:rsidR="00E35CF4" w:rsidRPr="00A36745" w:rsidRDefault="00E35CF4" w:rsidP="009A727B">
            <w:pPr>
              <w:jc w:val="center"/>
            </w:pPr>
            <w:r>
              <w:rPr>
                <w:b/>
              </w:rPr>
              <w:t xml:space="preserve">Course Selection Forms due to </w:t>
            </w:r>
            <w:r w:rsidRPr="0041653C">
              <w:rPr>
                <w:b/>
              </w:rPr>
              <w:t>English</w:t>
            </w:r>
            <w:r>
              <w:rPr>
                <w:b/>
              </w:rPr>
              <w:t xml:space="preserve"> Teachers</w:t>
            </w:r>
          </w:p>
        </w:tc>
        <w:tc>
          <w:tcPr>
            <w:tcW w:w="2448" w:type="dxa"/>
          </w:tcPr>
          <w:p w:rsidR="00E35CF4" w:rsidRDefault="00E35CF4" w:rsidP="009A727B">
            <w:pPr>
              <w:jc w:val="center"/>
              <w:rPr>
                <w:b/>
              </w:rPr>
            </w:pPr>
          </w:p>
          <w:p w:rsidR="00E35CF4" w:rsidRPr="00A36745" w:rsidRDefault="00E35CF4" w:rsidP="009A727B">
            <w:pPr>
              <w:jc w:val="center"/>
              <w:rPr>
                <w:b/>
              </w:rPr>
            </w:pPr>
            <w:r>
              <w:rPr>
                <w:b/>
              </w:rPr>
              <w:t>Counselors</w:t>
            </w:r>
            <w:r w:rsidRPr="00A36745">
              <w:rPr>
                <w:b/>
              </w:rPr>
              <w:t xml:space="preserve"> Meet Individually</w:t>
            </w:r>
          </w:p>
          <w:p w:rsidR="00E35CF4" w:rsidRPr="00A36745" w:rsidRDefault="00E35CF4" w:rsidP="009A727B">
            <w:pPr>
              <w:jc w:val="center"/>
              <w:rPr>
                <w:b/>
              </w:rPr>
            </w:pPr>
            <w:r>
              <w:rPr>
                <w:b/>
              </w:rPr>
              <w:t>with Students</w:t>
            </w:r>
            <w:r w:rsidRPr="00A36745">
              <w:rPr>
                <w:b/>
              </w:rPr>
              <w:t xml:space="preserve"> </w:t>
            </w:r>
          </w:p>
          <w:p w:rsidR="00E35CF4" w:rsidRPr="00A36745" w:rsidRDefault="00E35CF4" w:rsidP="009A727B">
            <w:pPr>
              <w:jc w:val="center"/>
            </w:pPr>
          </w:p>
        </w:tc>
      </w:tr>
      <w:tr w:rsidR="00E35CF4" w:rsidRPr="00A36745" w:rsidTr="009A727B">
        <w:tc>
          <w:tcPr>
            <w:tcW w:w="1098" w:type="dxa"/>
          </w:tcPr>
          <w:p w:rsidR="00E35CF4" w:rsidRPr="00A36745" w:rsidRDefault="00E35CF4" w:rsidP="009A727B">
            <w:pPr>
              <w:jc w:val="center"/>
            </w:pPr>
          </w:p>
          <w:p w:rsidR="00E35CF4" w:rsidRPr="00A36745" w:rsidRDefault="00E35CF4" w:rsidP="009A727B">
            <w:pPr>
              <w:jc w:val="center"/>
            </w:pPr>
            <w:r w:rsidRPr="00A36745">
              <w:t>8</w:t>
            </w:r>
            <w:r w:rsidRPr="00A36745">
              <w:rPr>
                <w:vertAlign w:val="superscript"/>
              </w:rPr>
              <w:t>th</w:t>
            </w:r>
            <w:r w:rsidRPr="00A36745">
              <w:t xml:space="preserve"> </w:t>
            </w:r>
          </w:p>
          <w:p w:rsidR="00E35CF4" w:rsidRPr="00A36745" w:rsidRDefault="00E35CF4" w:rsidP="009A727B">
            <w:pPr>
              <w:jc w:val="center"/>
            </w:pPr>
          </w:p>
        </w:tc>
        <w:tc>
          <w:tcPr>
            <w:tcW w:w="2700" w:type="dxa"/>
          </w:tcPr>
          <w:p w:rsidR="00E35CF4" w:rsidRDefault="00E35CF4" w:rsidP="009A727B">
            <w:pPr>
              <w:jc w:val="center"/>
            </w:pPr>
          </w:p>
          <w:p w:rsidR="00E35CF4" w:rsidRDefault="00E35CF4" w:rsidP="009A727B">
            <w:pPr>
              <w:jc w:val="center"/>
              <w:rPr>
                <w:vertAlign w:val="superscript"/>
              </w:rPr>
            </w:pPr>
            <w:r w:rsidRPr="005E74C1">
              <w:t>Thursday, January 23</w:t>
            </w:r>
            <w:r w:rsidRPr="005E74C1">
              <w:rPr>
                <w:vertAlign w:val="superscript"/>
              </w:rPr>
              <w:t>rd</w:t>
            </w:r>
          </w:p>
          <w:p w:rsidR="00E35CF4" w:rsidRPr="00A36745" w:rsidRDefault="00E35CF4" w:rsidP="009A727B">
            <w:pPr>
              <w:jc w:val="center"/>
            </w:pPr>
          </w:p>
        </w:tc>
        <w:tc>
          <w:tcPr>
            <w:tcW w:w="1800" w:type="dxa"/>
          </w:tcPr>
          <w:p w:rsidR="00E35CF4" w:rsidRDefault="00E35CF4" w:rsidP="009A727B">
            <w:pPr>
              <w:jc w:val="center"/>
            </w:pPr>
          </w:p>
          <w:p w:rsidR="00E35CF4" w:rsidRPr="00A36745" w:rsidRDefault="00E35CF4" w:rsidP="009A727B">
            <w:pPr>
              <w:jc w:val="center"/>
            </w:pPr>
            <w:r>
              <w:t>Jan. 24 - 29</w:t>
            </w:r>
          </w:p>
        </w:tc>
        <w:tc>
          <w:tcPr>
            <w:tcW w:w="2070" w:type="dxa"/>
          </w:tcPr>
          <w:p w:rsidR="00E35CF4" w:rsidRDefault="00E35CF4" w:rsidP="009A727B">
            <w:pPr>
              <w:jc w:val="center"/>
            </w:pPr>
          </w:p>
          <w:p w:rsidR="00E35CF4" w:rsidRPr="00A36745" w:rsidRDefault="00E35CF4" w:rsidP="009A727B">
            <w:pPr>
              <w:jc w:val="center"/>
            </w:pPr>
            <w:r>
              <w:t>Thursday, Jan. 30</w:t>
            </w:r>
            <w:r w:rsidRPr="00AD66B8">
              <w:rPr>
                <w:vertAlign w:val="superscript"/>
              </w:rPr>
              <w:t>th</w:t>
            </w:r>
            <w:r>
              <w:t xml:space="preserve">  </w:t>
            </w:r>
          </w:p>
        </w:tc>
        <w:tc>
          <w:tcPr>
            <w:tcW w:w="2448" w:type="dxa"/>
          </w:tcPr>
          <w:p w:rsidR="00E35CF4" w:rsidRDefault="00E35CF4" w:rsidP="009A727B">
            <w:pPr>
              <w:jc w:val="center"/>
            </w:pPr>
          </w:p>
          <w:p w:rsidR="00E35CF4" w:rsidRPr="00A36745" w:rsidRDefault="00E35CF4" w:rsidP="009A727B">
            <w:pPr>
              <w:jc w:val="center"/>
            </w:pPr>
            <w:r>
              <w:t xml:space="preserve">March 17 – 21 </w:t>
            </w:r>
          </w:p>
        </w:tc>
      </w:tr>
    </w:tbl>
    <w:p w:rsidR="00E35CF4" w:rsidRDefault="00E35CF4" w:rsidP="00E35CF4">
      <w:pPr>
        <w:rPr>
          <w:sz w:val="36"/>
          <w:szCs w:val="36"/>
        </w:rPr>
      </w:pPr>
    </w:p>
    <w:p w:rsidR="00E35CF4" w:rsidRPr="00F862D9" w:rsidRDefault="00E35CF4" w:rsidP="00E35CF4">
      <w:pPr>
        <w:rPr>
          <w:rFonts w:eastAsia="Batang"/>
          <w:sz w:val="22"/>
          <w:szCs w:val="22"/>
        </w:rPr>
      </w:pPr>
      <w:r w:rsidRPr="00F862D9">
        <w:rPr>
          <w:rFonts w:eastAsia="Batang"/>
          <w:b/>
          <w:sz w:val="22"/>
          <w:szCs w:val="22"/>
          <w:u w:val="single"/>
        </w:rPr>
        <w:t>Parents/Guardians</w:t>
      </w:r>
      <w:r w:rsidRPr="00F862D9">
        <w:rPr>
          <w:rFonts w:eastAsia="Batang"/>
          <w:b/>
          <w:sz w:val="22"/>
          <w:szCs w:val="22"/>
        </w:rPr>
        <w:t>:</w:t>
      </w:r>
      <w:r w:rsidRPr="00F862D9">
        <w:rPr>
          <w:rFonts w:eastAsia="Batang"/>
          <w:sz w:val="22"/>
          <w:szCs w:val="22"/>
        </w:rPr>
        <w:t xml:space="preserve">  </w:t>
      </w:r>
    </w:p>
    <w:p w:rsidR="00E35CF4" w:rsidRDefault="00E35CF4" w:rsidP="00E35CF4">
      <w:pPr>
        <w:rPr>
          <w:rFonts w:eastAsia="Batang"/>
          <w:sz w:val="22"/>
          <w:szCs w:val="22"/>
        </w:rPr>
      </w:pPr>
    </w:p>
    <w:p w:rsidR="00E35CF4" w:rsidRPr="00972BCF" w:rsidRDefault="00E35CF4" w:rsidP="00E35CF4">
      <w:pPr>
        <w:rPr>
          <w:rFonts w:eastAsia="Batang"/>
          <w:b/>
          <w:sz w:val="22"/>
          <w:szCs w:val="22"/>
        </w:rPr>
      </w:pPr>
      <w:r w:rsidRPr="00972BCF">
        <w:rPr>
          <w:rFonts w:eastAsia="Batang"/>
          <w:b/>
          <w:sz w:val="22"/>
          <w:szCs w:val="22"/>
        </w:rPr>
        <w:t>Tuesday, January 28</w:t>
      </w:r>
      <w:r w:rsidRPr="00972BCF">
        <w:rPr>
          <w:rFonts w:eastAsia="Batang"/>
          <w:b/>
          <w:sz w:val="22"/>
          <w:szCs w:val="22"/>
          <w:vertAlign w:val="superscript"/>
        </w:rPr>
        <w:t>th</w:t>
      </w:r>
      <w:r w:rsidRPr="00972BCF">
        <w:rPr>
          <w:rFonts w:eastAsia="Batang"/>
          <w:b/>
          <w:sz w:val="22"/>
          <w:szCs w:val="22"/>
        </w:rPr>
        <w:t xml:space="preserve"> – Counselor Question/Answer Session at 8:00 am</w:t>
      </w:r>
      <w:r>
        <w:rPr>
          <w:rFonts w:eastAsia="Batang"/>
          <w:b/>
          <w:sz w:val="22"/>
          <w:szCs w:val="22"/>
        </w:rPr>
        <w:t xml:space="preserve"> in the Chelsea H.S. Library</w:t>
      </w:r>
    </w:p>
    <w:p w:rsidR="00E35CF4" w:rsidRPr="00F862D9" w:rsidRDefault="00E35CF4" w:rsidP="00E35CF4">
      <w:pPr>
        <w:rPr>
          <w:rFonts w:eastAsia="Batang"/>
          <w:sz w:val="22"/>
          <w:szCs w:val="22"/>
        </w:rPr>
      </w:pPr>
    </w:p>
    <w:p w:rsidR="00E35CF4" w:rsidRPr="00B16EF6" w:rsidRDefault="00E35CF4" w:rsidP="00E35CF4">
      <w:pPr>
        <w:rPr>
          <w:rFonts w:eastAsia="Batang"/>
          <w:b/>
          <w:sz w:val="20"/>
          <w:szCs w:val="20"/>
        </w:rPr>
      </w:pPr>
      <w:r w:rsidRPr="002F262D">
        <w:rPr>
          <w:rFonts w:eastAsia="Batang"/>
          <w:b/>
          <w:sz w:val="20"/>
          <w:szCs w:val="20"/>
        </w:rPr>
        <w:t>* Please attend information meetings or address your questions/concerns on the course selection form and with your child.  The counselors will be out of the office meeting with students individually to finalize their schedule requests.  Therefore, time does not allow for us to meet with</w:t>
      </w:r>
      <w:r>
        <w:rPr>
          <w:rFonts w:eastAsia="Batang"/>
          <w:b/>
          <w:sz w:val="20"/>
          <w:szCs w:val="20"/>
        </w:rPr>
        <w:t>, reply to emails,</w:t>
      </w:r>
      <w:r w:rsidRPr="002F262D">
        <w:rPr>
          <w:rFonts w:eastAsia="Batang"/>
          <w:b/>
          <w:sz w:val="20"/>
          <w:szCs w:val="20"/>
        </w:rPr>
        <w:t xml:space="preserve"> or take phone calls from parents/guardians during</w:t>
      </w:r>
      <w:r>
        <w:rPr>
          <w:rFonts w:eastAsia="Batang"/>
          <w:b/>
          <w:sz w:val="20"/>
          <w:szCs w:val="20"/>
        </w:rPr>
        <w:t xml:space="preserve"> </w:t>
      </w:r>
      <w:r w:rsidRPr="002F262D">
        <w:rPr>
          <w:rFonts w:eastAsia="Batang"/>
          <w:b/>
          <w:sz w:val="20"/>
          <w:szCs w:val="20"/>
        </w:rPr>
        <w:t>the scheduling process</w:t>
      </w:r>
      <w:r>
        <w:rPr>
          <w:rFonts w:eastAsia="Batang"/>
          <w:b/>
          <w:sz w:val="20"/>
          <w:szCs w:val="20"/>
        </w:rPr>
        <w:t>.</w:t>
      </w:r>
    </w:p>
    <w:p w:rsidR="00C444D4" w:rsidRDefault="00C444D4"/>
    <w:sectPr w:rsidR="00C444D4" w:rsidSect="00464532">
      <w:pgSz w:w="12240" w:h="15840"/>
      <w:pgMar w:top="288" w:right="576"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F4"/>
    <w:rsid w:val="00BD3C9E"/>
    <w:rsid w:val="00C444D4"/>
    <w:rsid w:val="00E3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ashannon</dc:creator>
  <cp:lastModifiedBy>dscarbrough</cp:lastModifiedBy>
  <cp:revision>2</cp:revision>
  <dcterms:created xsi:type="dcterms:W3CDTF">2014-01-21T14:36:00Z</dcterms:created>
  <dcterms:modified xsi:type="dcterms:W3CDTF">2014-01-21T14:36:00Z</dcterms:modified>
</cp:coreProperties>
</file>