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4D" w:rsidRDefault="00F6684D" w:rsidP="00F6684D">
      <w:pPr>
        <w:pStyle w:val="BodyText3"/>
        <w:widowControl w:val="0"/>
      </w:pPr>
      <w:r>
        <w:t xml:space="preserve">MICROSCOPES: </w:t>
      </w:r>
      <w:proofErr w:type="gramStart"/>
      <w:r>
        <w:t>( 55</w:t>
      </w:r>
      <w:proofErr w:type="gramEnd"/>
      <w:r>
        <w:t>-57 in text)</w:t>
      </w:r>
    </w:p>
    <w:p w:rsidR="00F6684D" w:rsidRDefault="00F6684D" w:rsidP="00326D06">
      <w:pPr>
        <w:pStyle w:val="BodyText3"/>
        <w:widowControl w:val="0"/>
        <w:numPr>
          <w:ilvl w:val="0"/>
          <w:numId w:val="1"/>
        </w:numPr>
      </w:pPr>
      <w:r>
        <w:t>What is the difference between magnification and resolution</w:t>
      </w:r>
    </w:p>
    <w:p w:rsidR="00326D06" w:rsidRDefault="00326D06" w:rsidP="00326D06">
      <w:pPr>
        <w:pStyle w:val="BodyText3"/>
        <w:widowControl w:val="0"/>
        <w:ind w:left="720"/>
      </w:pPr>
      <w:r>
        <w:rPr>
          <w:b/>
          <w:bCs/>
          <w:color w:val="C00000"/>
        </w:rPr>
        <w:t xml:space="preserve">Magnification is making </w:t>
      </w:r>
      <w:proofErr w:type="gramStart"/>
      <w:r>
        <w:rPr>
          <w:b/>
          <w:bCs/>
          <w:color w:val="C00000"/>
        </w:rPr>
        <w:t>a</w:t>
      </w:r>
      <w:proofErr w:type="gramEnd"/>
      <w:r>
        <w:rPr>
          <w:b/>
          <w:bCs/>
          <w:color w:val="C00000"/>
        </w:rPr>
        <w:t xml:space="preserve"> object larger and resolution is the sharpness or clearness of an object</w:t>
      </w:r>
      <w:r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</w:pPr>
      <w:r>
        <w:t>2. The eyepiece magnifies __</w:t>
      </w:r>
      <w:r w:rsidR="00326D06">
        <w:rPr>
          <w:color w:val="FF0000"/>
        </w:rPr>
        <w:t>10</w:t>
      </w:r>
      <w:r>
        <w:t>___X.</w:t>
      </w:r>
    </w:p>
    <w:p w:rsidR="00F6684D" w:rsidRDefault="00F6684D" w:rsidP="00F6684D">
      <w:pPr>
        <w:pStyle w:val="BodyText3"/>
        <w:widowControl w:val="0"/>
      </w:pPr>
      <w:r>
        <w:t>3. If the eyepiece is _</w:t>
      </w:r>
      <w:r w:rsidR="00326D06" w:rsidRPr="00326D06">
        <w:rPr>
          <w:color w:val="FF0000"/>
        </w:rPr>
        <w:t>10</w:t>
      </w:r>
      <w:r>
        <w:t xml:space="preserve">____X and the low objective is </w:t>
      </w:r>
      <w:proofErr w:type="gramStart"/>
      <w:r>
        <w:t>10X ,</w:t>
      </w:r>
      <w:proofErr w:type="gramEnd"/>
      <w:r>
        <w:t xml:space="preserve"> the total magnification of the 2 lenses together is ___</w:t>
      </w:r>
      <w:r w:rsidR="00326D06" w:rsidRPr="00326D06">
        <w:rPr>
          <w:color w:val="FF0000"/>
        </w:rPr>
        <w:t>100</w:t>
      </w:r>
      <w:r>
        <w:t>_____X.</w:t>
      </w:r>
    </w:p>
    <w:p w:rsidR="00F6684D" w:rsidRPr="00326D06" w:rsidRDefault="00326D06" w:rsidP="00F6684D">
      <w:pPr>
        <w:pStyle w:val="BodyText3"/>
        <w:widowControl w:val="0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7620</wp:posOffset>
            </wp:positionV>
            <wp:extent cx="638175" cy="504825"/>
            <wp:effectExtent l="19050" t="0" r="9525" b="0"/>
            <wp:wrapSquare wrapText="bothSides"/>
            <wp:docPr id="1" name="Picture 1" descr="C:\Users\sgilmore\AppData\Local\Microsoft\Windows\Temporary Internet Files\Content.IE5\GIWLA19A\conv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lmore\AppData\Local\Microsoft\Windows\Temporary Internet Files\Content.IE5\GIWLA19A\convex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84D">
        <w:t>4. What type of lenses do microscopes contain to make the image larger? Draw a picture of this lens.</w:t>
      </w:r>
      <w:r>
        <w:t xml:space="preserve"> </w:t>
      </w:r>
      <w:r>
        <w:rPr>
          <w:color w:val="FF0000"/>
        </w:rPr>
        <w:t>Microscopes use a convex Lens to make the image larger</w:t>
      </w:r>
    </w:p>
    <w:p w:rsidR="00F6684D" w:rsidRPr="00326D06" w:rsidRDefault="00F6684D" w:rsidP="00F6684D">
      <w:pPr>
        <w:pStyle w:val="BodyText3"/>
        <w:widowControl w:val="0"/>
        <w:rPr>
          <w:color w:val="FF0000"/>
        </w:rPr>
      </w:pPr>
      <w:r>
        <w:t> 5. What do electron microscopes use instead of light to help produce an image?</w:t>
      </w:r>
      <w:r w:rsidR="00326D06">
        <w:rPr>
          <w:color w:val="FF0000"/>
        </w:rPr>
        <w:t xml:space="preserve"> </w:t>
      </w:r>
      <w:proofErr w:type="gramStart"/>
      <w:r w:rsidR="00326D06">
        <w:rPr>
          <w:color w:val="FF0000"/>
        </w:rPr>
        <w:t>A beam of electrons.</w:t>
      </w:r>
      <w:proofErr w:type="gramEnd"/>
      <w:r w:rsidR="00326D06">
        <w:rPr>
          <w:color w:val="FF0000"/>
        </w:rPr>
        <w:t xml:space="preserve"> </w:t>
      </w:r>
    </w:p>
    <w:p w:rsidR="00F6684D" w:rsidRDefault="00F6684D" w:rsidP="001B6BFD">
      <w:pPr>
        <w:pStyle w:val="BodyText3"/>
        <w:widowControl w:val="0"/>
      </w:pPr>
      <w:r>
        <w:t xml:space="preserve">6. </w:t>
      </w:r>
      <w:r w:rsidR="001B6BFD">
        <w:t>What type of microscope did Robert Hooke use?</w:t>
      </w:r>
    </w:p>
    <w:p w:rsidR="001B6BFD" w:rsidRPr="001B6BFD" w:rsidRDefault="001B6BFD" w:rsidP="001B6BFD">
      <w:pPr>
        <w:pStyle w:val="BodyText3"/>
        <w:widowControl w:val="0"/>
        <w:rPr>
          <w:color w:val="FF0000"/>
        </w:rPr>
      </w:pPr>
      <w:r w:rsidRPr="001B6BFD">
        <w:rPr>
          <w:color w:val="FF0000"/>
        </w:rPr>
        <w:t>Compound</w:t>
      </w:r>
    </w:p>
    <w:p w:rsidR="00F6684D" w:rsidRPr="00326D06" w:rsidRDefault="00F6684D" w:rsidP="00F6684D">
      <w:pPr>
        <w:pStyle w:val="BodyText3"/>
        <w:widowControl w:val="0"/>
        <w:rPr>
          <w:color w:val="FF0000"/>
        </w:rPr>
      </w:pPr>
      <w:r>
        <w:t> 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208280</wp:posOffset>
            </wp:positionV>
            <wp:extent cx="2132965" cy="2686050"/>
            <wp:effectExtent l="19050" t="0" r="635" b="0"/>
            <wp:wrapSquare wrapText="bothSides"/>
            <wp:docPr id="4" name="Picture 4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7. What did Robert Hooke observe? What did he call these tiny rooms?</w:t>
      </w:r>
      <w:r w:rsidR="00326D06">
        <w:rPr>
          <w:color w:val="FF0000"/>
        </w:rPr>
        <w:t xml:space="preserve">  Robert Hooke observed tiny rooms that reminded him of the monk prayer cells. He called them cells. </w:t>
      </w:r>
    </w:p>
    <w:p w:rsidR="001B6BFD" w:rsidRPr="001B6BFD" w:rsidRDefault="00F6684D" w:rsidP="001B6BFD">
      <w:pPr>
        <w:pStyle w:val="BodyText3"/>
        <w:widowControl w:val="0"/>
        <w:rPr>
          <w:color w:val="FF0000"/>
        </w:rPr>
      </w:pPr>
      <w:r>
        <w:t> 8.</w:t>
      </w:r>
      <w:r w:rsidR="001B6BFD" w:rsidRPr="001B6BFD">
        <w:t xml:space="preserve"> </w:t>
      </w:r>
      <w:r w:rsidR="001B6BFD">
        <w:t xml:space="preserve">What did Leeuwenhoek observe his “wee Beasties </w:t>
      </w:r>
      <w:proofErr w:type="gramStart"/>
      <w:r w:rsidR="001B6BFD">
        <w:t>“ in</w:t>
      </w:r>
      <w:proofErr w:type="gramEnd"/>
      <w:r w:rsidR="001B6BFD">
        <w:t>?</w:t>
      </w:r>
      <w:r w:rsidR="001B6BFD">
        <w:rPr>
          <w:color w:val="FF0000"/>
        </w:rPr>
        <w:t xml:space="preserve"> </w:t>
      </w:r>
      <w:proofErr w:type="gramStart"/>
      <w:r w:rsidR="001B6BFD">
        <w:rPr>
          <w:color w:val="FF0000"/>
        </w:rPr>
        <w:t>pond</w:t>
      </w:r>
      <w:proofErr w:type="gramEnd"/>
      <w:r w:rsidR="001B6BFD">
        <w:rPr>
          <w:color w:val="FF0000"/>
        </w:rPr>
        <w:t xml:space="preserve"> and rain water, teeth scrapings</w:t>
      </w:r>
    </w:p>
    <w:p w:rsidR="001B6BFD" w:rsidRDefault="001B6BFD" w:rsidP="00326D06">
      <w:pPr>
        <w:pStyle w:val="BodyText3"/>
        <w:widowControl w:val="0"/>
      </w:pPr>
    </w:p>
    <w:p w:rsidR="00326D06" w:rsidRDefault="00F6684D" w:rsidP="00326D06">
      <w:pPr>
        <w:pStyle w:val="BodyText3"/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4686300</wp:posOffset>
            </wp:positionV>
            <wp:extent cx="2132965" cy="2686050"/>
            <wp:effectExtent l="19050" t="0" r="635" b="0"/>
            <wp:wrapNone/>
            <wp:docPr id="3" name="Picture 3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 Name the 3 parts of the cell theory</w:t>
      </w:r>
      <w:r w:rsidRPr="00326D06">
        <w:t>.</w:t>
      </w:r>
      <w:r w:rsidR="00326D06" w:rsidRPr="00326D06">
        <w:rPr>
          <w:color w:val="C00000"/>
        </w:rPr>
        <w:t xml:space="preserve"> All living things are made of cells. 2. Cells are the basic unit of structure and function in living things.3. All cells come from other cells.</w:t>
      </w:r>
      <w:r w:rsidR="00326D06">
        <w:rPr>
          <w:color w:val="C00000"/>
        </w:rPr>
        <w:t xml:space="preserve"> </w:t>
      </w:r>
      <w:r w:rsidR="00326D06">
        <w:t> </w:t>
      </w:r>
    </w:p>
    <w:p w:rsidR="00F6684D" w:rsidRDefault="00F6684D" w:rsidP="00F6684D">
      <w:pPr>
        <w:pStyle w:val="BodyText3"/>
        <w:widowControl w:val="0"/>
      </w:pPr>
      <w:r>
        <w:t> </w:t>
      </w:r>
    </w:p>
    <w:p w:rsidR="00F6684D" w:rsidRDefault="00F6684D" w:rsidP="00F6684D">
      <w:pPr>
        <w:pStyle w:val="BodyText3"/>
        <w:widowControl w:val="0"/>
        <w:ind w:left="360" w:hanging="360"/>
      </w:pPr>
      <w:r>
        <w:t xml:space="preserve">10. On the </w:t>
      </w:r>
      <w:proofErr w:type="gramStart"/>
      <w:r>
        <w:t>back  -</w:t>
      </w:r>
      <w:proofErr w:type="gramEnd"/>
      <w:r>
        <w:t xml:space="preserve"> list the function of each of the following:</w:t>
      </w:r>
    </w:p>
    <w:p w:rsidR="00F6684D" w:rsidRDefault="00F6684D" w:rsidP="00F6684D">
      <w:pPr>
        <w:pStyle w:val="BodyText3"/>
        <w:widowControl w:val="0"/>
      </w:pPr>
      <w:r>
        <w:t xml:space="preserve">Cytoplasm, mitochondria, ribosome, nucleus, nucleolus, </w:t>
      </w:r>
      <w:proofErr w:type="spellStart"/>
      <w:r>
        <w:t>golgi</w:t>
      </w:r>
      <w:proofErr w:type="spellEnd"/>
      <w:r>
        <w:t xml:space="preserve"> body, endoplasmic reticulum, cell wall, cell membrane, vacuole, </w:t>
      </w:r>
      <w:proofErr w:type="spellStart"/>
      <w:r>
        <w:t>lysosome</w:t>
      </w:r>
      <w:proofErr w:type="spellEnd"/>
      <w:r>
        <w:t>, &amp; Chloroplasts</w:t>
      </w:r>
    </w:p>
    <w:p w:rsidR="00326D06" w:rsidRPr="008C4F0E" w:rsidRDefault="00326D06" w:rsidP="00326D06">
      <w:pPr>
        <w:pStyle w:val="BodyText3"/>
        <w:widowControl w:val="0"/>
        <w:rPr>
          <w:color w:val="C00000"/>
        </w:rPr>
      </w:pPr>
      <w:r>
        <w:t>Cytoplasm</w:t>
      </w:r>
      <w:r>
        <w:rPr>
          <w:color w:val="C00000"/>
        </w:rPr>
        <w:t xml:space="preserve"> - filler</w:t>
      </w:r>
      <w:r>
        <w:t xml:space="preserve">, </w:t>
      </w:r>
      <w:r w:rsidRPr="00326D06">
        <w:t>mitochondria</w:t>
      </w:r>
      <w:r w:rsidRPr="00326D06">
        <w:rPr>
          <w:color w:val="C00000"/>
        </w:rPr>
        <w:t xml:space="preserve"> powerhouse</w:t>
      </w:r>
      <w:r>
        <w:rPr>
          <w:color w:val="C00000"/>
        </w:rPr>
        <w:t xml:space="preserve"> site of respiration</w:t>
      </w:r>
      <w:r>
        <w:t>, ribosome</w:t>
      </w:r>
      <w:r>
        <w:rPr>
          <w:color w:val="C00000"/>
        </w:rPr>
        <w:t xml:space="preserve"> protein factory</w:t>
      </w:r>
      <w:r>
        <w:t xml:space="preserve">, nucleus, </w:t>
      </w:r>
      <w:r>
        <w:rPr>
          <w:color w:val="C00000"/>
        </w:rPr>
        <w:t>director boss</w:t>
      </w:r>
      <w:r>
        <w:t xml:space="preserve">, </w:t>
      </w:r>
      <w:proofErr w:type="spellStart"/>
      <w:r>
        <w:t>golgi</w:t>
      </w:r>
      <w:proofErr w:type="spellEnd"/>
      <w:r>
        <w:t xml:space="preserve"> body</w:t>
      </w:r>
      <w:r>
        <w:rPr>
          <w:color w:val="C00000"/>
        </w:rPr>
        <w:t xml:space="preserve"> packaging center and shipping</w:t>
      </w:r>
      <w:proofErr w:type="gramStart"/>
      <w:r>
        <w:rPr>
          <w:color w:val="C00000"/>
        </w:rPr>
        <w:t xml:space="preserve">, </w:t>
      </w:r>
      <w:r>
        <w:t>,</w:t>
      </w:r>
      <w:proofErr w:type="gramEnd"/>
      <w:r>
        <w:t xml:space="preserve"> endoplasmic reticulum</w:t>
      </w:r>
      <w:r>
        <w:rPr>
          <w:color w:val="C00000"/>
        </w:rPr>
        <w:t xml:space="preserve"> highway of the cell for transportation</w:t>
      </w:r>
      <w:r>
        <w:t>, cell wall</w:t>
      </w:r>
      <w:r>
        <w:rPr>
          <w:color w:val="C00000"/>
        </w:rPr>
        <w:t xml:space="preserve"> provides shape in plant cell</w:t>
      </w:r>
      <w:r>
        <w:t>, cell membrane</w:t>
      </w:r>
      <w:r>
        <w:rPr>
          <w:color w:val="C00000"/>
        </w:rPr>
        <w:t xml:space="preserve"> holds cell together allows things in and out</w:t>
      </w:r>
      <w:r w:rsidRPr="00326D06">
        <w:t>, vacuole</w:t>
      </w:r>
      <w:r w:rsidRPr="00326D06">
        <w:rPr>
          <w:color w:val="C00000"/>
        </w:rPr>
        <w:t xml:space="preserve"> storage</w:t>
      </w:r>
      <w:r w:rsidRPr="00326D06">
        <w:t xml:space="preserve">, </w:t>
      </w:r>
      <w:proofErr w:type="spellStart"/>
      <w:r w:rsidRPr="00326D06">
        <w:t>lys</w:t>
      </w:r>
      <w:r>
        <w:t>osome</w:t>
      </w:r>
      <w:proofErr w:type="spellEnd"/>
      <w:r>
        <w:rPr>
          <w:color w:val="C00000"/>
        </w:rPr>
        <w:t xml:space="preserve"> trash can of cell</w:t>
      </w:r>
      <w:r>
        <w:t>, &amp; Chloroplasts</w:t>
      </w:r>
      <w:r>
        <w:rPr>
          <w:color w:val="C00000"/>
        </w:rPr>
        <w:t xml:space="preserve"> gather sunlight in plant cell for photosynthesis</w:t>
      </w:r>
    </w:p>
    <w:p w:rsidR="00F6684D" w:rsidRDefault="00F6684D" w:rsidP="00F6684D">
      <w:pPr>
        <w:pStyle w:val="BodyText3"/>
        <w:widowControl w:val="0"/>
      </w:pPr>
    </w:p>
    <w:p w:rsidR="00326D06" w:rsidRPr="001B6BFD" w:rsidRDefault="00326D06" w:rsidP="00F6684D">
      <w:pPr>
        <w:pStyle w:val="BodyText3"/>
        <w:widowControl w:val="0"/>
        <w:rPr>
          <w:color w:val="FF0000"/>
        </w:rPr>
      </w:pPr>
      <w:r>
        <w:t xml:space="preserve">12. </w:t>
      </w:r>
      <w:r w:rsidR="001B6BFD">
        <w:t xml:space="preserve">Who finally disproved spontaneous generation? </w:t>
      </w:r>
      <w:r w:rsidR="001B6BFD">
        <w:rPr>
          <w:color w:val="FF0000"/>
        </w:rPr>
        <w:t>Louis Pasteur</w:t>
      </w:r>
    </w:p>
    <w:p w:rsidR="00326D06" w:rsidRDefault="00326D06" w:rsidP="00F6684D">
      <w:pPr>
        <w:pStyle w:val="BodyText3"/>
        <w:widowControl w:val="0"/>
      </w:pPr>
    </w:p>
    <w:p w:rsidR="00F6684D" w:rsidRDefault="00F6684D" w:rsidP="00F6684D">
      <w:pPr>
        <w:pStyle w:val="BodyText3"/>
        <w:widowControl w:val="0"/>
      </w:pPr>
      <w:r>
        <w:t>11. Also on the back write at least 5 sentences comparing and contrasting the plant and animal cell. Your answer should be in complete sentences.</w:t>
      </w:r>
    </w:p>
    <w:p w:rsidR="00F6684D" w:rsidRDefault="00F6684D" w:rsidP="00F6684D">
      <w:pPr>
        <w:pStyle w:val="BodyText3"/>
        <w:widowControl w:val="0"/>
      </w:pPr>
      <w:r>
        <w:lastRenderedPageBreak/>
        <w:t> </w:t>
      </w:r>
      <w:r w:rsidR="00326D06" w:rsidRPr="00326D06">
        <w:rPr>
          <w:color w:val="C00000"/>
        </w:rPr>
        <w:t xml:space="preserve">Plant cells and animal cells both have a cell membrane, mitochondria, ER, </w:t>
      </w:r>
      <w:proofErr w:type="spellStart"/>
      <w:r w:rsidR="00326D06" w:rsidRPr="00326D06">
        <w:rPr>
          <w:color w:val="C00000"/>
        </w:rPr>
        <w:t>lysosomes</w:t>
      </w:r>
      <w:proofErr w:type="spellEnd"/>
      <w:r w:rsidR="00326D06" w:rsidRPr="00326D06">
        <w:rPr>
          <w:color w:val="C00000"/>
        </w:rPr>
        <w:t xml:space="preserve">, nucleus, </w:t>
      </w:r>
      <w:proofErr w:type="spellStart"/>
      <w:proofErr w:type="gramStart"/>
      <w:r w:rsidR="00326D06" w:rsidRPr="00326D06">
        <w:rPr>
          <w:color w:val="C00000"/>
        </w:rPr>
        <w:t>golgi</w:t>
      </w:r>
      <w:proofErr w:type="spellEnd"/>
      <w:proofErr w:type="gramEnd"/>
      <w:r w:rsidR="00326D06" w:rsidRPr="00326D06">
        <w:rPr>
          <w:color w:val="C00000"/>
        </w:rPr>
        <w:t xml:space="preserve">, </w:t>
      </w:r>
      <w:proofErr w:type="spellStart"/>
      <w:r w:rsidR="00326D06" w:rsidRPr="00326D06">
        <w:rPr>
          <w:color w:val="C00000"/>
        </w:rPr>
        <w:t>ribosomes</w:t>
      </w:r>
      <w:proofErr w:type="spellEnd"/>
      <w:r w:rsidR="00326D06" w:rsidRPr="00326D06">
        <w:rPr>
          <w:color w:val="C00000"/>
        </w:rPr>
        <w:t xml:space="preserve">, and cytoplasm. Plant cells have one large vacuole and animal cells have many vacuoles. Animal cells sometimes contain flagellum for movement. Plant cells contain a cell wall for support. Plant cells also have </w:t>
      </w:r>
      <w:proofErr w:type="spellStart"/>
      <w:r w:rsidR="00326D06" w:rsidRPr="00326D06">
        <w:rPr>
          <w:color w:val="C00000"/>
        </w:rPr>
        <w:t>cholorplasts</w:t>
      </w:r>
      <w:proofErr w:type="spellEnd"/>
      <w:r w:rsidR="00326D06" w:rsidRPr="00326D06">
        <w:rPr>
          <w:color w:val="C00000"/>
        </w:rPr>
        <w:t xml:space="preserve"> for photosynthesis</w:t>
      </w:r>
    </w:p>
    <w:p w:rsidR="00F6684D" w:rsidRDefault="00F6684D" w:rsidP="00F6684D">
      <w:pPr>
        <w:pStyle w:val="BodyText3"/>
        <w:widowControl w:val="0"/>
      </w:pPr>
      <w:r>
        <w:t> 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4686300</wp:posOffset>
            </wp:positionV>
            <wp:extent cx="2132965" cy="2686050"/>
            <wp:effectExtent l="19050" t="0" r="635" b="0"/>
            <wp:wrapNone/>
            <wp:docPr id="2" name="Picture 2" descr="biology-label-part-of-microscope-1-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logy-label-part-of-microscope-1-7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86" t="16280" r="6061" b="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686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84D" w:rsidRDefault="00F6684D" w:rsidP="00F6684D">
      <w:pPr>
        <w:widowControl w:val="0"/>
      </w:pPr>
      <w:r>
        <w:t> </w:t>
      </w:r>
    </w:p>
    <w:p w:rsidR="00B82F93" w:rsidRDefault="00B82F93"/>
    <w:sectPr w:rsidR="00B82F93" w:rsidSect="00B8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CAB"/>
    <w:multiLevelType w:val="hybridMultilevel"/>
    <w:tmpl w:val="1CB0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84D"/>
    <w:rsid w:val="000F518B"/>
    <w:rsid w:val="001B6BFD"/>
    <w:rsid w:val="001C7CBD"/>
    <w:rsid w:val="00326D06"/>
    <w:rsid w:val="00B82F93"/>
    <w:rsid w:val="00F6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F6684D"/>
    <w:pPr>
      <w:spacing w:after="120" w:line="240" w:lineRule="auto"/>
    </w:pPr>
    <w:rPr>
      <w:rFonts w:ascii="Rockwell" w:eastAsia="Times New Roman" w:hAnsi="Rockwell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6684D"/>
    <w:rPr>
      <w:rFonts w:ascii="Rockwell" w:eastAsia="Times New Roman" w:hAnsi="Rockwell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SCBOE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sgilmore</dc:creator>
  <cp:lastModifiedBy>sgilmore</cp:lastModifiedBy>
  <cp:revision>2</cp:revision>
  <dcterms:created xsi:type="dcterms:W3CDTF">2017-08-31T17:46:00Z</dcterms:created>
  <dcterms:modified xsi:type="dcterms:W3CDTF">2017-08-31T17:46:00Z</dcterms:modified>
</cp:coreProperties>
</file>