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87" w:rsidRPr="00237487" w:rsidRDefault="009D1382" w:rsidP="002374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7487" w:rsidRPr="00237487">
        <w:rPr>
          <w:rFonts w:ascii="Times New Roman" w:eastAsia="Times New Roman" w:hAnsi="Times New Roman" w:cs="Times New Roman"/>
          <w:b/>
          <w:bCs/>
          <w:sz w:val="24"/>
          <w:szCs w:val="24"/>
        </w:rPr>
        <w:t>VARIETY IN SENTENCE STRUCTURE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Taken from THE LIVELY ART OF WRITING by Lucile Vaughan Payne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Types: Loose Sentence, Periodic Sentence, Combination Sentence, Expanding subject, verb, and object, Exercises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6B2">
        <w:rPr>
          <w:rFonts w:ascii="Times New Roman" w:eastAsia="Times New Roman" w:hAnsi="Times New Roman" w:cs="Times New Roman"/>
          <w:sz w:val="24"/>
          <w:szCs w:val="24"/>
          <w:u w:val="single"/>
        </w:rPr>
        <w:t>Two sentence patterns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are of major importance:</w:t>
      </w:r>
    </w:p>
    <w:p w:rsidR="00871597" w:rsidRPr="00871597" w:rsidRDefault="00237487" w:rsidP="008715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Loose Sentence </w:t>
      </w:r>
    </w:p>
    <w:p w:rsidR="00237487" w:rsidRPr="00871597" w:rsidRDefault="00237487" w:rsidP="008715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highlight w:val="yellow"/>
        </w:rPr>
        <w:t>The Periodic Sentence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Every sentence in the English language will fit into one of these categories or will be a combination of both. Once you understand the two patterns, you can write any kind of sentence you like without the slightest fear of going astray.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You can master these patterns easily if you first get a grip on one important principle: The p</w:t>
      </w:r>
      <w:r w:rsidR="0058273A">
        <w:rPr>
          <w:rFonts w:ascii="Times New Roman" w:eastAsia="Times New Roman" w:hAnsi="Times New Roman" w:cs="Times New Roman"/>
          <w:sz w:val="24"/>
          <w:szCs w:val="24"/>
        </w:rPr>
        <w:t xml:space="preserve">rinciple of the basic statement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(main idea).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The following are basic statements: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1. Bells rang.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2. Love is blind.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3. The cat scratched Sally.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4. John gave his mother flowers.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5. The teacher considered him a good student.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Every English sentence contains a basic statement. It may stand alone as one short sentence as in t</w:t>
      </w:r>
      <w:r w:rsidR="0058273A">
        <w:rPr>
          <w:rFonts w:ascii="Times New Roman" w:eastAsia="Times New Roman" w:hAnsi="Times New Roman" w:cs="Times New Roman"/>
          <w:sz w:val="24"/>
          <w:szCs w:val="24"/>
        </w:rPr>
        <w:t xml:space="preserve">he examples above, or it may be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buried inside a longer sentence. It is the kernel that you have left after you chop away everything in </w:t>
      </w:r>
      <w:r w:rsidR="0058273A">
        <w:rPr>
          <w:rFonts w:ascii="Times New Roman" w:eastAsia="Times New Roman" w:hAnsi="Times New Roman" w:cs="Times New Roman"/>
          <w:sz w:val="24"/>
          <w:szCs w:val="24"/>
        </w:rPr>
        <w:t xml:space="preserve">a sentence except its essential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meaning; it is the kernel you build on when you want to make a sentence longer.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THE LOOSE SENTENCE: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This sentence is a basic statement with a string of details added to it.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Basic statement: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Bells rang.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Loose sentence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Bells rang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filling the air with their clangor, startling pigeons into flight from every b</w:t>
      </w:r>
      <w:r w:rsidR="00BA49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elfry, bringing people into the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streets to hear the news.</w:t>
      </w:r>
    </w:p>
    <w:p w:rsidR="00BA496F" w:rsidRDefault="00BA496F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6F" w:rsidRDefault="00BA496F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Basic statement: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 considered him a good student.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Loose sentence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teacher considered him a good student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steady if not inspired, willing if not e</w:t>
      </w:r>
      <w:r w:rsidR="00A72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ager, responsive to instruction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and conscientious about his work.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THE PERIODIC SENTENCE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In this sentence, additional details are placed before the basic statement. 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Delay, of course, is the secret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weapon of the periodic sentence.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Basic statement: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cat scratched Sally.</w:t>
      </w:r>
    </w:p>
    <w:p w:rsid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Periodic sentence: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Suddenly, for no apparent reason,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lovable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cat scratched Sally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Basic Statement: </w:t>
      </w:r>
      <w:r w:rsidRPr="00871597">
        <w:rPr>
          <w:rFonts w:ascii="Times New Roman" w:eastAsia="Times New Roman" w:hAnsi="Times New Roman" w:cs="Times New Roman"/>
          <w:b/>
          <w:iCs/>
          <w:sz w:val="24"/>
          <w:szCs w:val="24"/>
        </w:rPr>
        <w:t>Julie lost it.</w:t>
      </w:r>
    </w:p>
    <w:p w:rsidR="00871597" w:rsidRP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Periodic Sentence: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With fury flushed on her cheeks, tears welled up in her eyes, and clenched white knuckles, </w:t>
      </w:r>
      <w:r w:rsidRPr="00871597">
        <w:rPr>
          <w:rFonts w:ascii="Times New Roman" w:eastAsia="Times New Roman" w:hAnsi="Times New Roman" w:cs="Times New Roman"/>
          <w:b/>
          <w:iCs/>
          <w:sz w:val="24"/>
          <w:szCs w:val="24"/>
        </w:rPr>
        <w:t>Julie lost it.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THE PERIODIC (INTERRUPTIVE)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In this sentence, additional details are added inside the </w:t>
      </w:r>
      <w:proofErr w:type="gramStart"/>
      <w:r w:rsidRPr="00237487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gramEnd"/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statement: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Basic statement: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Love is blind.</w:t>
      </w:r>
    </w:p>
    <w:p w:rsid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Periodic sentence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Love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as everyone knows except </w:t>
      </w:r>
      <w:proofErr w:type="gramStart"/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those who happen to be afflicted with it,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is</w:t>
      </w:r>
      <w:proofErr w:type="gramEnd"/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blind.</w:t>
      </w:r>
    </w:p>
    <w:p w:rsidR="00871597" w:rsidRPr="00237487" w:rsidRDefault="00871597" w:rsidP="0087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Basic statement: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John gave his mother flowers.</w:t>
      </w:r>
    </w:p>
    <w:p w:rsidR="00871597" w:rsidRPr="00871597" w:rsidRDefault="00871597" w:rsidP="0087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Periodic sentence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John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the tough one, the sullen kid who scoffed at any show of sentiment, </w:t>
      </w:r>
      <w:r w:rsidRPr="008715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gave his mother flowers.</w:t>
      </w:r>
    </w:p>
    <w:p w:rsid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97">
        <w:rPr>
          <w:rFonts w:ascii="Times New Roman" w:eastAsia="Times New Roman" w:hAnsi="Times New Roman" w:cs="Times New Roman"/>
          <w:sz w:val="24"/>
          <w:szCs w:val="24"/>
          <w:u w:val="single"/>
        </w:rPr>
        <w:t>THE COMBINATION: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In this sentence, additional details are added before and after the basic statement.</w:t>
      </w:r>
    </w:p>
    <w:p w:rsidR="00871597" w:rsidRP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Basic Statement: </w:t>
      </w:r>
      <w:r w:rsidRPr="00871597">
        <w:rPr>
          <w:rFonts w:ascii="Times New Roman" w:eastAsia="Times New Roman" w:hAnsi="Times New Roman" w:cs="Times New Roman"/>
          <w:b/>
          <w:sz w:val="24"/>
          <w:szCs w:val="24"/>
        </w:rPr>
        <w:t>The child cried</w:t>
      </w:r>
    </w:p>
    <w:p w:rsid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Combination Sentence: Like a wailing siren </w:t>
      </w:r>
      <w:r w:rsidRPr="00871597">
        <w:rPr>
          <w:rFonts w:ascii="Times New Roman" w:eastAsia="Times New Roman" w:hAnsi="Times New Roman" w:cs="Times New Roman"/>
          <w:b/>
          <w:sz w:val="24"/>
          <w:szCs w:val="24"/>
        </w:rPr>
        <w:t>the child cried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wildly</w:t>
      </w:r>
    </w:p>
    <w:p w:rsid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597" w:rsidRPr="0023748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</w:t>
      </w:r>
    </w:p>
    <w:p w:rsid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597" w:rsidRDefault="0087159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lastRenderedPageBreak/>
        <w:t>Once you have learned to recognize and use the two major sentence patterns, you can forget about adh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ering to them strictly. You can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combine elements of both if you wish.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Suppose you are working with a short, simple sentence--A sentence reduced to the barest basic statement: </w:t>
      </w: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John was angry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This short sentence may sound exactly right inside your paragraph--just short enough and sharp enough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 to have the force you want. In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that case, leave it alone. But perhaps that nagging inner ear tells you that it isn't quite right; it needs something.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Thus, you make it a shade more </w:t>
      </w: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periodic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John was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suddenly, violently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angry.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Or you make it even more periodic: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John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usually the calmest of men,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was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suddenly, violently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angry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Or you decide to add detail at the end: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John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usually the calmest of men,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was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suddenly, violently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angry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so angry that he lost control completely.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Now the sentence is both periodic and loose. You could shake it up still more by moving some of the detail up front: 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Usually the calmest of men,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John was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suddenly, violently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angry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so angry that he lost control completely.</w:t>
      </w:r>
    </w:p>
    <w:p w:rsidR="00237487" w:rsidRPr="00CA6D6A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EXPANDING THE SUBJECT, VERB, AND OBJECT</w:t>
      </w:r>
    </w:p>
    <w:p w:rsidR="00CA6D6A" w:rsidRPr="00CA6D6A" w:rsidRDefault="00237487" w:rsidP="00CA6D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sz w:val="24"/>
          <w:szCs w:val="24"/>
        </w:rPr>
        <w:t xml:space="preserve">Periodic structures usually expand the subject or verb. </w:t>
      </w:r>
    </w:p>
    <w:p w:rsidR="00237487" w:rsidRPr="00CA6D6A" w:rsidRDefault="00237487" w:rsidP="00CA6D6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sz w:val="24"/>
          <w:szCs w:val="24"/>
        </w:rPr>
        <w:t>Loose structures expand the verb or object.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Expanding the Subject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: The easiest way to start the details flowing is to think of the subject as being followed by a pause.</w:t>
      </w:r>
      <w:proofErr w:type="gramEnd"/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Make 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yourself hear that pause. It is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exactly the same kind of pause that occurs in your own conversation every day, in sentences like the fo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llowing. Notice these sentences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are periodic (interruptive)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and they expand the subjects.</w:t>
      </w:r>
    </w:p>
    <w:p w:rsidR="00237487" w:rsidRPr="00CA6D6A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That boy,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one wearing glasses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is in my history class.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This piecrust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tough as it is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tastes pretty good.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The class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(pause)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read the assignment.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The class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mixture of juniors and seniors in advanced math,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read the assignment.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The class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usually noisy and inattentive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read the assignment.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i/>
          <w:iCs/>
          <w:sz w:val="24"/>
          <w:szCs w:val="24"/>
        </w:rPr>
        <w:t>The class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with a subdued rustle of books and papers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read the assignment.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When expanding the subject, consider these methods of expansion: description, appositive, adjective, pre</w:t>
      </w:r>
      <w:r w:rsidR="00A72374">
        <w:rPr>
          <w:rFonts w:ascii="Times New Roman" w:eastAsia="Times New Roman" w:hAnsi="Times New Roman" w:cs="Times New Roman"/>
          <w:sz w:val="24"/>
          <w:szCs w:val="24"/>
        </w:rPr>
        <w:t xml:space="preserve">positional phrase, participles,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Expanding the Verb: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Expand the verb by showing how its action progresses. Any phrase that tells how or when a verb acts </w:t>
      </w:r>
      <w:r w:rsidR="00BA496F">
        <w:rPr>
          <w:rFonts w:ascii="Times New Roman" w:eastAsia="Times New Roman" w:hAnsi="Times New Roman" w:cs="Times New Roman"/>
          <w:sz w:val="24"/>
          <w:szCs w:val="24"/>
        </w:rPr>
        <w:t xml:space="preserve">is related grammatically to the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verb.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class read,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listlessly at first, and then with growing interest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the assignment.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class read,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after trying unsuccessfully to divert the instructor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, the assignment.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Expanding the Object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(or the rest of the sentence):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class read the assignment,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full chapter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saw Mr. </w:t>
      </w:r>
      <w:proofErr w:type="spellStart"/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Hassenfeffer</w:t>
      </w:r>
      <w:proofErr w:type="spellEnd"/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instructor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37487" w:rsidRPr="00CA6D6A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class read the assignment,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full chapter, with a dismaying number of difficult-looking statistical tables.</w:t>
      </w:r>
    </w:p>
    <w:p w:rsidR="00237487" w:rsidRPr="00237487" w:rsidRDefault="00237487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saw Mr. </w:t>
      </w:r>
      <w:proofErr w:type="spellStart"/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Hassenfeffer</w:t>
      </w:r>
      <w:proofErr w:type="spellEnd"/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A6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instructor, flat-nosed, beady-eyes, on guard every minute</w:t>
      </w:r>
      <w:r w:rsidRPr="002374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37487" w:rsidRPr="00237487" w:rsidRDefault="00342018" w:rsidP="00237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2018"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72374" w:rsidRDefault="00A72374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374" w:rsidRDefault="00A72374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374" w:rsidRDefault="00A72374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D6A" w:rsidRPr="00CA6D6A" w:rsidRDefault="00CA6D6A" w:rsidP="00CA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Loose and Periodic Practice</w:t>
      </w:r>
    </w:p>
    <w:p w:rsidR="00237487" w:rsidRPr="00CA6D6A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 xml:space="preserve">1. Write a loose (cumulative) sentence </w:t>
      </w:r>
      <w:r w:rsidRPr="00CA6D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 least twenty words</w:t>
      </w: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 xml:space="preserve"> long using each of the basic statements. Do not change the basic statement; just add to it.</w:t>
      </w:r>
    </w:p>
    <w:p w:rsidR="00237487" w:rsidRPr="00237487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 xml:space="preserve">The moon rose.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 xml:space="preserve">The man was dead.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 xml:space="preserve">She liked the song.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>They had a good time.</w:t>
      </w:r>
    </w:p>
    <w:p w:rsidR="00237487" w:rsidRPr="00CA6D6A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 xml:space="preserve">2. Using the following basic statements, write four periodic sentences </w:t>
      </w:r>
      <w:r w:rsidRPr="00CA6D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 least fifteen words long</w:t>
      </w: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7487" w:rsidRPr="00237487" w:rsidRDefault="00CA6D6A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 xml:space="preserve">Mary left the room.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 xml:space="preserve">Hate is based on fear.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 xml:space="preserve">The man was dead.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237487" w:rsidRPr="00237487">
        <w:rPr>
          <w:rFonts w:ascii="Times New Roman" w:eastAsia="Times New Roman" w:hAnsi="Times New Roman" w:cs="Times New Roman"/>
          <w:sz w:val="24"/>
          <w:szCs w:val="24"/>
        </w:rPr>
        <w:t>The circus was his life.</w:t>
      </w:r>
    </w:p>
    <w:p w:rsidR="00237487" w:rsidRPr="00CA6D6A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3. Expand the subject on the sentence below:</w:t>
      </w:r>
    </w:p>
    <w:p w:rsidR="00CA6D6A" w:rsidRDefault="00237487" w:rsidP="00CA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A6D6A">
        <w:rPr>
          <w:rFonts w:ascii="Times New Roman" w:eastAsia="Times New Roman" w:hAnsi="Times New Roman" w:cs="Times New Roman"/>
          <w:sz w:val="24"/>
          <w:szCs w:val="24"/>
          <w:u w:val="single"/>
        </w:rPr>
        <w:t>old man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shuffled out of sight.</w:t>
      </w:r>
    </w:p>
    <w:p w:rsidR="00CA6D6A" w:rsidRPr="00237487" w:rsidRDefault="00CA6D6A" w:rsidP="00CA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John </w:t>
      </w:r>
      <w:r>
        <w:rPr>
          <w:rFonts w:ascii="Times New Roman" w:eastAsia="Times New Roman" w:hAnsi="Times New Roman" w:cs="Times New Roman"/>
          <w:sz w:val="24"/>
          <w:szCs w:val="24"/>
        </w:rPr>
        <w:t>ran through the dark woods.</w:t>
      </w:r>
    </w:p>
    <w:p w:rsidR="00237487" w:rsidRPr="00CA6D6A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4. Expand the verb of each of the following sentences.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The girl </w:t>
      </w:r>
      <w:r w:rsidRPr="00CA6D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walked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across the playground.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br/>
        <w:t xml:space="preserve">The boy </w:t>
      </w:r>
      <w:r w:rsidRPr="00CA6D6A">
        <w:rPr>
          <w:rFonts w:ascii="Times New Roman" w:eastAsia="Times New Roman" w:hAnsi="Times New Roman" w:cs="Times New Roman"/>
          <w:sz w:val="24"/>
          <w:szCs w:val="24"/>
          <w:u w:val="single"/>
        </w:rPr>
        <w:t>talked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 about fishing.</w:t>
      </w:r>
    </w:p>
    <w:p w:rsidR="00237487" w:rsidRPr="00CA6D6A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D6A">
        <w:rPr>
          <w:rFonts w:ascii="Times New Roman" w:eastAsia="Times New Roman" w:hAnsi="Times New Roman" w:cs="Times New Roman"/>
          <w:b/>
          <w:sz w:val="24"/>
          <w:szCs w:val="24"/>
        </w:rPr>
        <w:t>5. Add a simple appositive to the noun at the end of each sentence below: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He liked the </w:t>
      </w:r>
      <w:r w:rsidRPr="008B3FF7">
        <w:rPr>
          <w:rFonts w:ascii="Times New Roman" w:eastAsia="Times New Roman" w:hAnsi="Times New Roman" w:cs="Times New Roman"/>
          <w:sz w:val="24"/>
          <w:szCs w:val="24"/>
          <w:u w:val="single"/>
        </w:rPr>
        <w:t>car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br/>
        <w:t xml:space="preserve">John read the </w:t>
      </w:r>
      <w:r w:rsidRPr="008B3FF7">
        <w:rPr>
          <w:rFonts w:ascii="Times New Roman" w:eastAsia="Times New Roman" w:hAnsi="Times New Roman" w:cs="Times New Roman"/>
          <w:sz w:val="24"/>
          <w:szCs w:val="24"/>
          <w:u w:val="single"/>
        </w:rPr>
        <w:t>book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br/>
        <w:t xml:space="preserve">They listened to the </w:t>
      </w:r>
      <w:r w:rsidRPr="008B3FF7">
        <w:rPr>
          <w:rFonts w:ascii="Times New Roman" w:eastAsia="Times New Roman" w:hAnsi="Times New Roman" w:cs="Times New Roman"/>
          <w:sz w:val="24"/>
          <w:szCs w:val="24"/>
          <w:u w:val="single"/>
        </w:rPr>
        <w:t>lecture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br/>
        <w:t xml:space="preserve">He called the </w:t>
      </w:r>
      <w:r w:rsidRPr="008B3FF7">
        <w:rPr>
          <w:rFonts w:ascii="Times New Roman" w:eastAsia="Times New Roman" w:hAnsi="Times New Roman" w:cs="Times New Roman"/>
          <w:sz w:val="24"/>
          <w:szCs w:val="24"/>
          <w:u w:val="single"/>
        </w:rPr>
        <w:t>dog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87">
        <w:rPr>
          <w:rFonts w:ascii="Times New Roman" w:eastAsia="Times New Roman" w:hAnsi="Times New Roman" w:cs="Times New Roman"/>
          <w:sz w:val="24"/>
          <w:szCs w:val="24"/>
        </w:rPr>
        <w:t>6. Using prepositional phrases and participles, add detail to each of the appositives in the four sentences y</w:t>
      </w:r>
      <w:r w:rsidR="008B3FF7">
        <w:rPr>
          <w:rFonts w:ascii="Times New Roman" w:eastAsia="Times New Roman" w:hAnsi="Times New Roman" w:cs="Times New Roman"/>
          <w:sz w:val="24"/>
          <w:szCs w:val="24"/>
        </w:rPr>
        <w:t xml:space="preserve">ou have just written. Make each </w:t>
      </w:r>
      <w:r w:rsidRPr="00237487">
        <w:rPr>
          <w:rFonts w:ascii="Times New Roman" w:eastAsia="Times New Roman" w:hAnsi="Times New Roman" w:cs="Times New Roman"/>
          <w:sz w:val="24"/>
          <w:szCs w:val="24"/>
        </w:rPr>
        <w:t>sentence at least fifteen words long.</w:t>
      </w:r>
    </w:p>
    <w:p w:rsidR="00237487" w:rsidRPr="00237487" w:rsidRDefault="00237487" w:rsidP="00237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350" w:rsidRDefault="00436350"/>
    <w:sectPr w:rsidR="00436350" w:rsidSect="0043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EFF"/>
    <w:multiLevelType w:val="hybridMultilevel"/>
    <w:tmpl w:val="969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3D1A"/>
    <w:multiLevelType w:val="hybridMultilevel"/>
    <w:tmpl w:val="6C6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7DE8"/>
    <w:multiLevelType w:val="hybridMultilevel"/>
    <w:tmpl w:val="00C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14271"/>
    <w:multiLevelType w:val="hybridMultilevel"/>
    <w:tmpl w:val="86E6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487"/>
    <w:rsid w:val="0022443D"/>
    <w:rsid w:val="00237487"/>
    <w:rsid w:val="002D349C"/>
    <w:rsid w:val="00342018"/>
    <w:rsid w:val="00436350"/>
    <w:rsid w:val="00445FE4"/>
    <w:rsid w:val="0058273A"/>
    <w:rsid w:val="00871597"/>
    <w:rsid w:val="008B3FF7"/>
    <w:rsid w:val="009D1382"/>
    <w:rsid w:val="00A72374"/>
    <w:rsid w:val="00B30B40"/>
    <w:rsid w:val="00BA496F"/>
    <w:rsid w:val="00CA6D6A"/>
    <w:rsid w:val="00F466B2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50"/>
  </w:style>
  <w:style w:type="paragraph" w:styleId="Heading4">
    <w:name w:val="heading 4"/>
    <w:basedOn w:val="Normal"/>
    <w:link w:val="Heading4Char"/>
    <w:uiPriority w:val="9"/>
    <w:qFormat/>
    <w:rsid w:val="00237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74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sspears</dc:creator>
  <cp:keywords/>
  <dc:description/>
  <cp:lastModifiedBy>sspears</cp:lastModifiedBy>
  <cp:revision>7</cp:revision>
  <cp:lastPrinted>2012-11-08T20:58:00Z</cp:lastPrinted>
  <dcterms:created xsi:type="dcterms:W3CDTF">2010-03-01T21:35:00Z</dcterms:created>
  <dcterms:modified xsi:type="dcterms:W3CDTF">2012-11-08T21:00:00Z</dcterms:modified>
</cp:coreProperties>
</file>